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A5" w:rsidRPr="00FF6973" w:rsidRDefault="00374EA5" w:rsidP="00FF6973">
      <w:pPr>
        <w:pStyle w:val="a3"/>
        <w:ind w:firstLine="0"/>
        <w:jc w:val="center"/>
        <w:rPr>
          <w:b/>
        </w:rPr>
      </w:pPr>
      <w:r w:rsidRPr="00FF6973">
        <w:rPr>
          <w:b/>
        </w:rPr>
        <w:t>Примерная тематика курсовых и дипломных работ студентов, обучающихся по</w:t>
      </w:r>
      <w:r w:rsidR="00380EEB">
        <w:rPr>
          <w:b/>
        </w:rPr>
        <w:t xml:space="preserve"> направлению</w:t>
      </w:r>
      <w:bookmarkStart w:id="0" w:name="_GoBack"/>
      <w:bookmarkEnd w:id="0"/>
      <w:r w:rsidRPr="00FF6973">
        <w:rPr>
          <w:b/>
        </w:rPr>
        <w:t xml:space="preserve"> специальности 1-89 02 01-01 «Спортивно-туристская деятельность (спортивный и рекреационный туризм)»</w:t>
      </w:r>
    </w:p>
    <w:p w:rsidR="00E844FD" w:rsidRDefault="00E844FD" w:rsidP="00FF6973">
      <w:pPr>
        <w:jc w:val="center"/>
      </w:pPr>
    </w:p>
    <w:p w:rsidR="00374EA5" w:rsidRPr="00FF6973" w:rsidRDefault="00374EA5" w:rsidP="00FF6973">
      <w:pPr>
        <w:pStyle w:val="a3"/>
        <w:ind w:firstLine="0"/>
        <w:jc w:val="center"/>
        <w:rPr>
          <w:b/>
          <w:i/>
        </w:rPr>
      </w:pPr>
      <w:r w:rsidRPr="00FF6973">
        <w:rPr>
          <w:b/>
          <w:i/>
        </w:rPr>
        <w:t>Направление «Оценка туристско-рекреационного потенциала территории»</w:t>
      </w:r>
    </w:p>
    <w:p w:rsidR="0066272C" w:rsidRDefault="0066272C" w:rsidP="00FF6973">
      <w:pPr>
        <w:pStyle w:val="a3"/>
        <w:shd w:val="clear" w:color="auto" w:fill="FFFFFF"/>
        <w:ind w:left="0"/>
        <w:jc w:val="center"/>
        <w:rPr>
          <w:rFonts w:cs="Times New Roman"/>
          <w:szCs w:val="28"/>
        </w:rPr>
      </w:pPr>
    </w:p>
    <w:p w:rsidR="002B516B" w:rsidRPr="00FF6973" w:rsidRDefault="002B516B" w:rsidP="00FF6973">
      <w:pPr>
        <w:pStyle w:val="a3"/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szCs w:val="28"/>
        </w:rPr>
      </w:pPr>
      <w:r w:rsidRPr="00FF6973">
        <w:rPr>
          <w:rFonts w:eastAsia="Times New Roman" w:cs="Times New Roman"/>
          <w:szCs w:val="28"/>
        </w:rPr>
        <w:t>Использования потенциала туристской зоны</w:t>
      </w:r>
      <w:proofErr w:type="gramStart"/>
      <w:r w:rsidRPr="00FF6973">
        <w:rPr>
          <w:rFonts w:eastAsia="Times New Roman" w:cs="Times New Roman"/>
          <w:szCs w:val="28"/>
        </w:rPr>
        <w:t xml:space="preserve"> ….</w:t>
      </w:r>
      <w:proofErr w:type="gramEnd"/>
      <w:r w:rsidRPr="00FF6973">
        <w:rPr>
          <w:rFonts w:eastAsia="Times New Roman" w:cs="Times New Roman"/>
          <w:szCs w:val="28"/>
        </w:rPr>
        <w:t xml:space="preserve"> для развития активных форм рекреационного и спортивного туризма.</w:t>
      </w:r>
    </w:p>
    <w:p w:rsidR="002B516B" w:rsidRPr="00FF6973" w:rsidRDefault="002B516B" w:rsidP="00FF6973">
      <w:pPr>
        <w:pStyle w:val="a3"/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szCs w:val="28"/>
        </w:rPr>
      </w:pPr>
      <w:r w:rsidRPr="00FF6973">
        <w:rPr>
          <w:rFonts w:eastAsia="Times New Roman" w:cs="Times New Roman"/>
          <w:szCs w:val="28"/>
        </w:rPr>
        <w:t xml:space="preserve">Оценка спортивно-туристского потенциала регионов Республики Беларусь для развития пешеходного (водного, велосипедного) туризма (на примере </w:t>
      </w:r>
      <w:proofErr w:type="gramStart"/>
      <w:r w:rsidRPr="00FF6973">
        <w:rPr>
          <w:rFonts w:eastAsia="Times New Roman" w:cs="Times New Roman"/>
          <w:szCs w:val="28"/>
        </w:rPr>
        <w:t>территории….</w:t>
      </w:r>
      <w:proofErr w:type="gramEnd"/>
      <w:r w:rsidRPr="00FF6973">
        <w:rPr>
          <w:rFonts w:eastAsia="Times New Roman" w:cs="Times New Roman"/>
          <w:szCs w:val="28"/>
        </w:rPr>
        <w:t>).</w:t>
      </w:r>
    </w:p>
    <w:p w:rsidR="002B516B" w:rsidRDefault="002B516B" w:rsidP="00FF6973">
      <w:pPr>
        <w:pStyle w:val="a3"/>
        <w:numPr>
          <w:ilvl w:val="0"/>
          <w:numId w:val="4"/>
        </w:numPr>
        <w:ind w:left="0" w:firstLine="709"/>
      </w:pPr>
      <w:r w:rsidRPr="0066272C">
        <w:t>Оценка туристского потенциала … туристской зоны в развитии рекреационно-познавательного туризма</w:t>
      </w:r>
    </w:p>
    <w:p w:rsidR="002B516B" w:rsidRPr="00FF6973" w:rsidRDefault="002B516B" w:rsidP="00FF6973">
      <w:pPr>
        <w:pStyle w:val="a3"/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szCs w:val="28"/>
        </w:rPr>
      </w:pPr>
      <w:r w:rsidRPr="00FF6973">
        <w:rPr>
          <w:rFonts w:eastAsia="Times New Roman" w:cs="Times New Roman"/>
          <w:szCs w:val="28"/>
        </w:rPr>
        <w:t>Оценка туристского потенциала и разработка маршрутов лыжных походов по территории ландшафтного заказника …</w:t>
      </w:r>
    </w:p>
    <w:p w:rsidR="002B516B" w:rsidRDefault="002B516B" w:rsidP="00FF6973">
      <w:pPr>
        <w:pStyle w:val="a3"/>
        <w:numPr>
          <w:ilvl w:val="0"/>
          <w:numId w:val="4"/>
        </w:numPr>
        <w:ind w:left="0" w:firstLine="709"/>
      </w:pPr>
      <w:r w:rsidRPr="0066272C">
        <w:t>Оценка туристского потенциала национального парка</w:t>
      </w:r>
      <w:proofErr w:type="gramStart"/>
      <w:r w:rsidRPr="0066272C">
        <w:t xml:space="preserve"> ….</w:t>
      </w:r>
      <w:proofErr w:type="gramEnd"/>
      <w:r w:rsidRPr="0066272C">
        <w:t xml:space="preserve"> для развития активных форм экологического туризма.</w:t>
      </w:r>
    </w:p>
    <w:p w:rsidR="002B516B" w:rsidRPr="00FF6973" w:rsidRDefault="002B516B" w:rsidP="00FF6973">
      <w:pPr>
        <w:pStyle w:val="a3"/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szCs w:val="28"/>
        </w:rPr>
      </w:pPr>
      <w:r w:rsidRPr="00FF6973">
        <w:rPr>
          <w:rFonts w:eastAsia="Times New Roman" w:cs="Times New Roman"/>
          <w:szCs w:val="28"/>
        </w:rPr>
        <w:t>Оценка туристско-рекреационного потенциала Республики Беларусь для развития активных форм приграничного туризма (на примере</w:t>
      </w:r>
      <w:proofErr w:type="gramStart"/>
      <w:r w:rsidRPr="00FF6973">
        <w:rPr>
          <w:rFonts w:eastAsia="Times New Roman" w:cs="Times New Roman"/>
          <w:szCs w:val="28"/>
        </w:rPr>
        <w:t xml:space="preserve"> ….</w:t>
      </w:r>
      <w:proofErr w:type="gramEnd"/>
      <w:r w:rsidRPr="00FF6973">
        <w:rPr>
          <w:rFonts w:eastAsia="Times New Roman" w:cs="Times New Roman"/>
          <w:szCs w:val="28"/>
        </w:rPr>
        <w:t xml:space="preserve"> области).</w:t>
      </w:r>
    </w:p>
    <w:p w:rsidR="002B516B" w:rsidRDefault="002B516B" w:rsidP="00FF6973">
      <w:pPr>
        <w:pStyle w:val="a3"/>
        <w:numPr>
          <w:ilvl w:val="0"/>
          <w:numId w:val="4"/>
        </w:numPr>
        <w:ind w:left="0" w:firstLine="709"/>
      </w:pPr>
      <w:r w:rsidRPr="0066272C">
        <w:t>Оценка эколого-туристского потенциала особо охраняемых природных территорий Республики Беларусь (на примере …)</w:t>
      </w:r>
    </w:p>
    <w:p w:rsidR="002B516B" w:rsidRDefault="002B516B" w:rsidP="00FF6973">
      <w:pPr>
        <w:pStyle w:val="a3"/>
        <w:numPr>
          <w:ilvl w:val="0"/>
          <w:numId w:val="4"/>
        </w:numPr>
        <w:ind w:left="0" w:firstLine="709"/>
      </w:pPr>
      <w:r w:rsidRPr="0066272C">
        <w:t>Потенциал Республики Беларусь для развития автомобильного приключенческого и познавательного туризма (на примере территории</w:t>
      </w:r>
      <w:proofErr w:type="gramStart"/>
      <w:r w:rsidRPr="0066272C">
        <w:t xml:space="preserve"> ….</w:t>
      </w:r>
      <w:proofErr w:type="gramEnd"/>
      <w:r w:rsidRPr="0066272C">
        <w:t>).</w:t>
      </w:r>
    </w:p>
    <w:p w:rsidR="002B516B" w:rsidRDefault="002B516B" w:rsidP="00FF6973">
      <w:pPr>
        <w:pStyle w:val="a3"/>
        <w:numPr>
          <w:ilvl w:val="0"/>
          <w:numId w:val="4"/>
        </w:numPr>
        <w:ind w:left="0" w:firstLine="709"/>
      </w:pPr>
      <w:r w:rsidRPr="00C84155">
        <w:t>Пути использования туристского потенциала национального парка</w:t>
      </w:r>
      <w:proofErr w:type="gramStart"/>
      <w:r w:rsidRPr="00C84155">
        <w:t xml:space="preserve"> ….</w:t>
      </w:r>
      <w:proofErr w:type="gramEnd"/>
      <w:r w:rsidRPr="00C84155">
        <w:t>. для развития внутреннего рекреационно-познавательного туриз</w:t>
      </w:r>
      <w:r>
        <w:t>ма</w:t>
      </w:r>
      <w:r w:rsidR="008D7061">
        <w:t>.</w:t>
      </w:r>
    </w:p>
    <w:p w:rsidR="002B516B" w:rsidRDefault="002B516B" w:rsidP="00FF6973">
      <w:pPr>
        <w:pStyle w:val="a3"/>
        <w:numPr>
          <w:ilvl w:val="0"/>
          <w:numId w:val="4"/>
        </w:numPr>
        <w:ind w:left="0" w:firstLine="709"/>
      </w:pPr>
      <w:r w:rsidRPr="00D61BAB">
        <w:t>Сравнительная оценка потенциала национальных парков Республики Беларусь для развития конного туризма.</w:t>
      </w:r>
    </w:p>
    <w:p w:rsidR="002B516B" w:rsidRDefault="002B516B" w:rsidP="00FF6973">
      <w:pPr>
        <w:pStyle w:val="a3"/>
        <w:numPr>
          <w:ilvl w:val="0"/>
          <w:numId w:val="4"/>
        </w:numPr>
        <w:ind w:left="0" w:firstLine="709"/>
      </w:pPr>
      <w:r w:rsidRPr="00D61BAB">
        <w:t xml:space="preserve">Сравнительная оценка потенциала особо охраняемых природных территорий для проведения учебных велосипедных туристских походов (на примере ландшафтных </w:t>
      </w:r>
      <w:proofErr w:type="gramStart"/>
      <w:r w:rsidRPr="00D61BAB">
        <w:t>заказников….</w:t>
      </w:r>
      <w:proofErr w:type="gramEnd"/>
      <w:r w:rsidRPr="00D61BAB">
        <w:t>.).</w:t>
      </w:r>
    </w:p>
    <w:p w:rsidR="002B516B" w:rsidRPr="00837CC0" w:rsidRDefault="002B516B" w:rsidP="00FF6973">
      <w:pPr>
        <w:pStyle w:val="a3"/>
        <w:numPr>
          <w:ilvl w:val="0"/>
          <w:numId w:val="4"/>
        </w:numPr>
        <w:shd w:val="clear" w:color="auto" w:fill="FFFFFF"/>
        <w:ind w:left="0" w:firstLine="709"/>
        <w:rPr>
          <w:rFonts w:cs="Times New Roman"/>
          <w:szCs w:val="28"/>
        </w:rPr>
      </w:pPr>
      <w:r w:rsidRPr="00837CC0">
        <w:rPr>
          <w:rFonts w:cs="Times New Roman"/>
          <w:szCs w:val="28"/>
        </w:rPr>
        <w:t>Сравнительная оценка потенциала территорий ландшафтных заказников</w:t>
      </w:r>
      <w:proofErr w:type="gramStart"/>
      <w:r w:rsidRPr="00837CC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….</w:t>
      </w:r>
      <w:proofErr w:type="gramEnd"/>
      <w:r>
        <w:rPr>
          <w:rFonts w:cs="Times New Roman"/>
          <w:szCs w:val="28"/>
        </w:rPr>
        <w:t xml:space="preserve">. </w:t>
      </w:r>
      <w:r w:rsidRPr="00837CC0">
        <w:rPr>
          <w:rFonts w:cs="Times New Roman"/>
          <w:szCs w:val="28"/>
        </w:rPr>
        <w:t xml:space="preserve">для проведения учебных велосипедных </w:t>
      </w:r>
      <w:r>
        <w:rPr>
          <w:rFonts w:cs="Times New Roman"/>
          <w:szCs w:val="28"/>
        </w:rPr>
        <w:t xml:space="preserve">(пеших, водных) </w:t>
      </w:r>
      <w:r w:rsidRPr="00837CC0">
        <w:rPr>
          <w:rFonts w:cs="Times New Roman"/>
          <w:szCs w:val="28"/>
        </w:rPr>
        <w:t>туристских походов</w:t>
      </w:r>
      <w:r>
        <w:rPr>
          <w:rFonts w:cs="Times New Roman"/>
          <w:szCs w:val="28"/>
        </w:rPr>
        <w:t>.</w:t>
      </w:r>
    </w:p>
    <w:p w:rsidR="0066272C" w:rsidRDefault="0066272C" w:rsidP="00FF6973">
      <w:pPr>
        <w:ind w:firstLine="851"/>
      </w:pPr>
    </w:p>
    <w:p w:rsidR="00374EA5" w:rsidRPr="00FF6973" w:rsidRDefault="00374EA5" w:rsidP="00FF6973">
      <w:pPr>
        <w:pStyle w:val="a3"/>
        <w:ind w:firstLine="0"/>
        <w:jc w:val="center"/>
        <w:rPr>
          <w:b/>
          <w:i/>
        </w:rPr>
      </w:pPr>
      <w:r w:rsidRPr="00FF6973">
        <w:rPr>
          <w:b/>
          <w:i/>
        </w:rPr>
        <w:t>Направление «Проектирование маршрутов туристских походов»</w:t>
      </w:r>
    </w:p>
    <w:p w:rsidR="008D7061" w:rsidRDefault="008D7061" w:rsidP="00FF6973"/>
    <w:p w:rsidR="008D7061" w:rsidRDefault="008D7061" w:rsidP="009B5F87">
      <w:pPr>
        <w:pStyle w:val="a3"/>
        <w:numPr>
          <w:ilvl w:val="0"/>
          <w:numId w:val="4"/>
        </w:numPr>
        <w:ind w:left="0" w:firstLine="709"/>
      </w:pPr>
      <w:r>
        <w:t>Методика прогнозирования, планирования и контроля физической нагрузки участников туристских походов.</w:t>
      </w:r>
    </w:p>
    <w:p w:rsidR="008D7061" w:rsidRDefault="008D7061" w:rsidP="009B5F87">
      <w:pPr>
        <w:pStyle w:val="a3"/>
        <w:numPr>
          <w:ilvl w:val="0"/>
          <w:numId w:val="4"/>
        </w:numPr>
        <w:ind w:left="0" w:firstLine="709"/>
      </w:pPr>
      <w:r>
        <w:t>Методика разработки маршрутов учебных походов для интегральной подготовки обучающихся учреждений дополнительного образования детей и молодежи туристского профиля.</w:t>
      </w:r>
    </w:p>
    <w:p w:rsidR="008D7061" w:rsidRDefault="008D7061" w:rsidP="009B5F87">
      <w:pPr>
        <w:pStyle w:val="a3"/>
        <w:numPr>
          <w:ilvl w:val="0"/>
          <w:numId w:val="4"/>
        </w:numPr>
        <w:ind w:left="0" w:firstLine="709"/>
      </w:pPr>
      <w:r>
        <w:lastRenderedPageBreak/>
        <w:t>Методические аспекты оценки категории сложности спортивно-туристских походов по территории Республики Беларусь (на примере пешеходного туризма).</w:t>
      </w:r>
    </w:p>
    <w:p w:rsidR="008D7061" w:rsidRDefault="008D7061" w:rsidP="009B5F87">
      <w:pPr>
        <w:pStyle w:val="a3"/>
        <w:numPr>
          <w:ilvl w:val="0"/>
          <w:numId w:val="4"/>
        </w:numPr>
        <w:ind w:left="0" w:firstLine="709"/>
      </w:pPr>
      <w:r w:rsidRPr="00B67D27">
        <w:t>Методические основы планирования маршрутов учебно-спортивных пешеходных туристских походов (на примере подготовки инструкторов-методистов по туризму в учреждении образования).</w:t>
      </w:r>
    </w:p>
    <w:p w:rsidR="008D7061" w:rsidRPr="00837CC0" w:rsidRDefault="008D7061" w:rsidP="009B5F87">
      <w:pPr>
        <w:pStyle w:val="a3"/>
        <w:numPr>
          <w:ilvl w:val="0"/>
          <w:numId w:val="4"/>
        </w:numPr>
        <w:ind w:left="0" w:firstLine="709"/>
      </w:pPr>
      <w:r w:rsidRPr="00837CC0">
        <w:rPr>
          <w:rFonts w:cs="Times New Roman"/>
          <w:szCs w:val="28"/>
        </w:rPr>
        <w:t xml:space="preserve">Методические основы планирования маршрутов учебных велосипедных </w:t>
      </w:r>
      <w:r>
        <w:rPr>
          <w:rFonts w:cs="Times New Roman"/>
          <w:szCs w:val="28"/>
        </w:rPr>
        <w:t xml:space="preserve">(водных, пеших) </w:t>
      </w:r>
      <w:r w:rsidRPr="00837CC0">
        <w:rPr>
          <w:rFonts w:cs="Times New Roman"/>
          <w:szCs w:val="28"/>
        </w:rPr>
        <w:t>туристских походов (на примере подготовки инструкторов-методистов по туризму в учреждении образования)</w:t>
      </w:r>
      <w:r>
        <w:rPr>
          <w:rFonts w:cs="Times New Roman"/>
          <w:szCs w:val="28"/>
        </w:rPr>
        <w:t>.</w:t>
      </w:r>
    </w:p>
    <w:p w:rsidR="008D7061" w:rsidRDefault="008D7061" w:rsidP="009B5F87">
      <w:pPr>
        <w:pStyle w:val="a3"/>
        <w:numPr>
          <w:ilvl w:val="0"/>
          <w:numId w:val="4"/>
        </w:numPr>
        <w:ind w:left="0" w:firstLine="709"/>
      </w:pPr>
      <w:r>
        <w:t>Методические подходы к планированию маршрутов учебных водных походов для начальной туристской подготовки инструкторов-методистов по туризму.</w:t>
      </w:r>
    </w:p>
    <w:p w:rsidR="008D7061" w:rsidRDefault="008D7061" w:rsidP="009B5F87">
      <w:pPr>
        <w:pStyle w:val="a3"/>
        <w:numPr>
          <w:ilvl w:val="0"/>
          <w:numId w:val="4"/>
        </w:numPr>
        <w:ind w:left="0" w:firstLine="709"/>
      </w:pPr>
      <w:r>
        <w:t>Методические подходы к разработке учебно-рекреационных велосипедных маршрутов для подготовки инструкторов-методистов по туризму.</w:t>
      </w:r>
    </w:p>
    <w:p w:rsidR="008D7061" w:rsidRDefault="008D7061" w:rsidP="009B5F87">
      <w:pPr>
        <w:pStyle w:val="a3"/>
        <w:numPr>
          <w:ilvl w:val="0"/>
          <w:numId w:val="4"/>
        </w:numPr>
        <w:ind w:left="0" w:firstLine="709"/>
      </w:pPr>
      <w:r w:rsidRPr="00431E58">
        <w:t>Особенности классифицирования маршрутов спортивных пешеходных походов по территории Республики Беларусь</w:t>
      </w:r>
      <w:r>
        <w:t xml:space="preserve"> </w:t>
      </w:r>
      <w:r w:rsidRPr="008D7061">
        <w:t>(на примере</w:t>
      </w:r>
      <w:proofErr w:type="gramStart"/>
      <w:r w:rsidRPr="008D7061">
        <w:t xml:space="preserve"> ….</w:t>
      </w:r>
      <w:proofErr w:type="gramEnd"/>
      <w:r w:rsidRPr="008D7061">
        <w:t xml:space="preserve"> туризма).</w:t>
      </w:r>
    </w:p>
    <w:p w:rsidR="008D7061" w:rsidRDefault="008D7061" w:rsidP="009B5F87">
      <w:pPr>
        <w:pStyle w:val="a3"/>
        <w:numPr>
          <w:ilvl w:val="0"/>
          <w:numId w:val="4"/>
        </w:numPr>
        <w:ind w:left="0" w:firstLine="709"/>
      </w:pPr>
      <w:r w:rsidRPr="00B67D27">
        <w:t>Особенности планирования и проведения краеведческих походов с учащимися (на примере</w:t>
      </w:r>
      <w:proofErr w:type="gramStart"/>
      <w:r w:rsidRPr="00B67D27">
        <w:t xml:space="preserve"> ….</w:t>
      </w:r>
      <w:proofErr w:type="gramEnd"/>
      <w:r w:rsidRPr="00B67D27">
        <w:t xml:space="preserve"> туризма).</w:t>
      </w:r>
    </w:p>
    <w:p w:rsidR="008D7061" w:rsidRDefault="008D7061" w:rsidP="009B5F87">
      <w:pPr>
        <w:pStyle w:val="a3"/>
        <w:numPr>
          <w:ilvl w:val="0"/>
          <w:numId w:val="4"/>
        </w:numPr>
        <w:ind w:left="0" w:firstLine="709"/>
      </w:pPr>
      <w:r>
        <w:t>Особенности тактического планирования в процессе подготовки и проведения учебно-спортивных туристских походов (на примере…).</w:t>
      </w:r>
    </w:p>
    <w:p w:rsidR="008D7061" w:rsidRDefault="008D7061" w:rsidP="009B5F87">
      <w:pPr>
        <w:pStyle w:val="a3"/>
        <w:numPr>
          <w:ilvl w:val="0"/>
          <w:numId w:val="4"/>
        </w:numPr>
        <w:ind w:left="0" w:firstLine="709"/>
      </w:pPr>
      <w:r>
        <w:t>Планирование уровня рекреационной ценности маршрутов учебных велосипедных (водных, пеших) походов по территории Республики Беларусь.</w:t>
      </w:r>
    </w:p>
    <w:p w:rsidR="008D7061" w:rsidRDefault="008D7061" w:rsidP="009B5F87">
      <w:pPr>
        <w:pStyle w:val="a3"/>
        <w:numPr>
          <w:ilvl w:val="0"/>
          <w:numId w:val="4"/>
        </w:numPr>
        <w:ind w:left="0" w:firstLine="709"/>
      </w:pPr>
      <w:r>
        <w:t>Планирования маршрутов учебных лыжных походов выходного дня для интегральной туристской подготовки инструкторов-методистов по туризму в учреждении высшего образования.</w:t>
      </w:r>
    </w:p>
    <w:p w:rsidR="008D7061" w:rsidRDefault="008D7061" w:rsidP="009B5F87">
      <w:pPr>
        <w:pStyle w:val="a3"/>
        <w:numPr>
          <w:ilvl w:val="0"/>
          <w:numId w:val="4"/>
        </w:numPr>
        <w:ind w:left="0" w:firstLine="709"/>
      </w:pPr>
      <w:r w:rsidRPr="00374EA5">
        <w:t>Проектирование маршрута велосипедного (пешего) спортивного похода 1-й категории сложности по территории Республики Беларусь (на примере физико-географического района …).</w:t>
      </w:r>
    </w:p>
    <w:p w:rsidR="008D7061" w:rsidRDefault="008D7061" w:rsidP="009B5F87">
      <w:pPr>
        <w:pStyle w:val="a3"/>
        <w:numPr>
          <w:ilvl w:val="0"/>
          <w:numId w:val="4"/>
        </w:numPr>
        <w:ind w:left="0" w:firstLine="709"/>
      </w:pPr>
      <w:r>
        <w:t xml:space="preserve">Проектирование маршрута велосипедного (пешего) учебно-спортивного похода 1-й категории сложности по территории … области Республики Беларусь. </w:t>
      </w:r>
    </w:p>
    <w:p w:rsidR="008D7061" w:rsidRDefault="008D7061" w:rsidP="009B5F87">
      <w:pPr>
        <w:pStyle w:val="a3"/>
        <w:numPr>
          <w:ilvl w:val="0"/>
          <w:numId w:val="4"/>
        </w:numPr>
        <w:ind w:left="0" w:firstLine="709"/>
      </w:pPr>
      <w:r>
        <w:t>Проектирование маршрута водного рекреационно-познавательного многодневного похода по рекам и озерам Республики Беларусь.</w:t>
      </w:r>
    </w:p>
    <w:p w:rsidR="008D7061" w:rsidRDefault="008D7061" w:rsidP="009B5F87">
      <w:pPr>
        <w:pStyle w:val="a3"/>
        <w:numPr>
          <w:ilvl w:val="0"/>
          <w:numId w:val="4"/>
        </w:numPr>
        <w:ind w:left="0" w:firstLine="709"/>
      </w:pPr>
      <w:r>
        <w:t xml:space="preserve">Проектирование маршрута водного рекреационно-познавательного многодневного похода по рекам и озерам Республики Беларусь (на </w:t>
      </w:r>
      <w:proofErr w:type="gramStart"/>
      <w:r>
        <w:t>примере….</w:t>
      </w:r>
      <w:proofErr w:type="gramEnd"/>
      <w:r>
        <w:t>).</w:t>
      </w:r>
    </w:p>
    <w:p w:rsidR="008D7061" w:rsidRDefault="008D7061" w:rsidP="009B5F87">
      <w:pPr>
        <w:pStyle w:val="a3"/>
        <w:numPr>
          <w:ilvl w:val="0"/>
          <w:numId w:val="4"/>
        </w:numPr>
        <w:ind w:left="0" w:firstLine="709"/>
      </w:pPr>
      <w:r>
        <w:t>Проектирование маршрута водного учебно-спортивного похода 1-й категории сложности по рекам …… (Республика Беларусь).</w:t>
      </w:r>
    </w:p>
    <w:p w:rsidR="008D7061" w:rsidRDefault="008D7061" w:rsidP="009B5F87">
      <w:pPr>
        <w:pStyle w:val="a3"/>
        <w:numPr>
          <w:ilvl w:val="0"/>
          <w:numId w:val="4"/>
        </w:numPr>
        <w:ind w:left="0" w:firstLine="709"/>
      </w:pPr>
      <w:r w:rsidRPr="00374EA5">
        <w:t>Проектирование маршрута пешеходного (велосипедного) спортивного похода 2-й категории сложности (на примере территории…).</w:t>
      </w:r>
    </w:p>
    <w:p w:rsidR="008D7061" w:rsidRDefault="008D7061" w:rsidP="009B5F87">
      <w:pPr>
        <w:pStyle w:val="a3"/>
        <w:numPr>
          <w:ilvl w:val="0"/>
          <w:numId w:val="4"/>
        </w:numPr>
        <w:ind w:left="0" w:firstLine="709"/>
      </w:pPr>
      <w:r>
        <w:lastRenderedPageBreak/>
        <w:t xml:space="preserve">Проектирование маршрута пешеходного спортивного похода 2-й категории сложности по территории Белорусского и Псковского </w:t>
      </w:r>
      <w:proofErr w:type="spellStart"/>
      <w:r>
        <w:t>Поозерий</w:t>
      </w:r>
      <w:proofErr w:type="spellEnd"/>
      <w:r>
        <w:t xml:space="preserve"> (ландшафтный заказник «Красный Бор – </w:t>
      </w:r>
      <w:proofErr w:type="spellStart"/>
      <w:r>
        <w:t>Себежский</w:t>
      </w:r>
      <w:proofErr w:type="spellEnd"/>
      <w:r>
        <w:t xml:space="preserve"> национальный парк).</w:t>
      </w:r>
    </w:p>
    <w:p w:rsidR="008D7061" w:rsidRDefault="008D7061" w:rsidP="009B5F87">
      <w:pPr>
        <w:pStyle w:val="a3"/>
        <w:numPr>
          <w:ilvl w:val="0"/>
          <w:numId w:val="4"/>
        </w:numPr>
        <w:ind w:left="0" w:firstLine="709"/>
      </w:pPr>
      <w:r w:rsidRPr="00374EA5">
        <w:t>Проектирование маршрута степенного пешеходного похода по территории</w:t>
      </w:r>
      <w:proofErr w:type="gramStart"/>
      <w:r w:rsidRPr="00374EA5">
        <w:t xml:space="preserve"> ….</w:t>
      </w:r>
      <w:proofErr w:type="gramEnd"/>
      <w:r w:rsidRPr="00374EA5">
        <w:t>. области Республики Беларусь.</w:t>
      </w:r>
    </w:p>
    <w:p w:rsidR="008D7061" w:rsidRDefault="008D7061" w:rsidP="009B5F87">
      <w:pPr>
        <w:pStyle w:val="a3"/>
        <w:numPr>
          <w:ilvl w:val="0"/>
          <w:numId w:val="4"/>
        </w:numPr>
        <w:ind w:left="0" w:firstLine="709"/>
      </w:pPr>
      <w:r>
        <w:t>Разработка эталонных учебно-рекреационных маршрутов для подготовки инструкторов-методистов по туризму (на примере</w:t>
      </w:r>
      <w:proofErr w:type="gramStart"/>
      <w:r>
        <w:t xml:space="preserve"> ….</w:t>
      </w:r>
      <w:proofErr w:type="gramEnd"/>
      <w:r>
        <w:t>туризма по водным объектам Минской области).</w:t>
      </w:r>
    </w:p>
    <w:p w:rsidR="008D7061" w:rsidRDefault="008D7061" w:rsidP="009B5F87">
      <w:pPr>
        <w:pStyle w:val="a3"/>
        <w:numPr>
          <w:ilvl w:val="0"/>
          <w:numId w:val="4"/>
        </w:numPr>
        <w:ind w:left="0" w:firstLine="709"/>
      </w:pPr>
      <w:r>
        <w:t>Сравнительная оценка качества маршрутов по водным объектам</w:t>
      </w:r>
      <w:proofErr w:type="gramStart"/>
      <w:r>
        <w:t xml:space="preserve"> ….</w:t>
      </w:r>
      <w:proofErr w:type="gramEnd"/>
      <w:r>
        <w:t xml:space="preserve"> области для подготовки инструкторов-методистов по туризму в учреждениях высшего образования.</w:t>
      </w:r>
    </w:p>
    <w:p w:rsidR="008D7061" w:rsidRDefault="008D7061" w:rsidP="009B5F87">
      <w:pPr>
        <w:pStyle w:val="a3"/>
        <w:numPr>
          <w:ilvl w:val="0"/>
          <w:numId w:val="4"/>
        </w:numPr>
        <w:ind w:left="0" w:firstLine="709"/>
      </w:pPr>
      <w:r w:rsidRPr="00C84155">
        <w:t>Сравнительный анализ методик категорирования спортивных пешеходных маршрутов (на примере маршрутов по территории…).</w:t>
      </w:r>
    </w:p>
    <w:p w:rsidR="008D7061" w:rsidRDefault="008D7061" w:rsidP="009B5F87">
      <w:pPr>
        <w:pStyle w:val="a3"/>
        <w:numPr>
          <w:ilvl w:val="0"/>
          <w:numId w:val="4"/>
        </w:numPr>
        <w:ind w:left="0" w:firstLine="709"/>
      </w:pPr>
      <w:r>
        <w:t>Тактика и тактическое планирование в спортивном туризме (на примере учебных водных походов начальной сложности).</w:t>
      </w:r>
    </w:p>
    <w:p w:rsidR="008D7061" w:rsidRDefault="008D7061" w:rsidP="009B5F87"/>
    <w:p w:rsidR="00374EA5" w:rsidRPr="00FF6973" w:rsidRDefault="00374EA5" w:rsidP="009B5F87">
      <w:pPr>
        <w:pStyle w:val="a3"/>
        <w:ind w:firstLine="0"/>
        <w:jc w:val="center"/>
        <w:rPr>
          <w:b/>
          <w:i/>
        </w:rPr>
      </w:pPr>
      <w:r w:rsidRPr="00FF6973">
        <w:rPr>
          <w:b/>
          <w:i/>
        </w:rPr>
        <w:t>Направление «Проектирование дистанций туристских соревнований»</w:t>
      </w:r>
    </w:p>
    <w:p w:rsidR="008D7061" w:rsidRPr="00B67D27" w:rsidRDefault="008D7061" w:rsidP="008D7061">
      <w:pPr>
        <w:jc w:val="center"/>
        <w:rPr>
          <w:b/>
          <w:i/>
        </w:rPr>
      </w:pPr>
    </w:p>
    <w:p w:rsidR="00374EA5" w:rsidRDefault="00431E58" w:rsidP="009B5F87">
      <w:pPr>
        <w:pStyle w:val="a3"/>
        <w:numPr>
          <w:ilvl w:val="0"/>
          <w:numId w:val="4"/>
        </w:numPr>
        <w:ind w:left="0" w:firstLine="709"/>
      </w:pPr>
      <w:r w:rsidRPr="00431E58">
        <w:t>Методические основы планирования дистанций соревнований по технике поисково-спасательных работ 2-3 класса сложности</w:t>
      </w:r>
    </w:p>
    <w:p w:rsidR="00C84155" w:rsidRDefault="00C84155" w:rsidP="009B5F87">
      <w:pPr>
        <w:pStyle w:val="a3"/>
        <w:numPr>
          <w:ilvl w:val="0"/>
          <w:numId w:val="4"/>
        </w:numPr>
        <w:ind w:left="0" w:firstLine="709"/>
      </w:pPr>
      <w:r>
        <w:t>Эволюция методических подходов к классифицированию и планированию дистанций соревнований по туристско-прикладному многоборью (сравнительный анализ правил соревнований).</w:t>
      </w:r>
    </w:p>
    <w:p w:rsidR="00374EA5" w:rsidRDefault="00C84155" w:rsidP="009B5F87">
      <w:pPr>
        <w:pStyle w:val="a3"/>
        <w:numPr>
          <w:ilvl w:val="0"/>
          <w:numId w:val="4"/>
        </w:numPr>
        <w:ind w:left="0" w:firstLine="709"/>
      </w:pPr>
      <w:r>
        <w:t>Особенности планирования дистанций учебно-контрольных соревнований по туристско-прикладному многоборью в технике пешеходного туризма (на примере дистанций начального класса сложности).</w:t>
      </w:r>
    </w:p>
    <w:p w:rsidR="00374EA5" w:rsidRDefault="0066272C" w:rsidP="009B5F87">
      <w:pPr>
        <w:pStyle w:val="a3"/>
        <w:numPr>
          <w:ilvl w:val="0"/>
          <w:numId w:val="4"/>
        </w:numPr>
        <w:ind w:left="0" w:firstLine="709"/>
      </w:pPr>
      <w:r w:rsidRPr="0066272C">
        <w:t>Создание системы безопасности спортивных туристских соревнований (на примере соревнований по</w:t>
      </w:r>
      <w:proofErr w:type="gramStart"/>
      <w:r w:rsidRPr="0066272C">
        <w:t xml:space="preserve"> ….</w:t>
      </w:r>
      <w:proofErr w:type="gramEnd"/>
      <w:r w:rsidRPr="0066272C">
        <w:t>.)</w:t>
      </w:r>
      <w:r>
        <w:t>.</w:t>
      </w:r>
    </w:p>
    <w:p w:rsidR="00C84155" w:rsidRDefault="0066272C" w:rsidP="009B5F87">
      <w:pPr>
        <w:pStyle w:val="a3"/>
        <w:numPr>
          <w:ilvl w:val="0"/>
          <w:numId w:val="4"/>
        </w:numPr>
        <w:ind w:left="0" w:firstLine="709"/>
      </w:pPr>
      <w:r w:rsidRPr="0066272C">
        <w:t>Особенности управления соревнованиями туристов (на примере соревнований</w:t>
      </w:r>
      <w:proofErr w:type="gramStart"/>
      <w:r w:rsidRPr="0066272C">
        <w:t xml:space="preserve"> ….</w:t>
      </w:r>
      <w:proofErr w:type="gramEnd"/>
      <w:r w:rsidRPr="0066272C">
        <w:t>).</w:t>
      </w:r>
    </w:p>
    <w:p w:rsidR="00B67D27" w:rsidRDefault="00B67D27" w:rsidP="009B5F87">
      <w:pPr>
        <w:pStyle w:val="a3"/>
        <w:numPr>
          <w:ilvl w:val="0"/>
          <w:numId w:val="4"/>
        </w:numPr>
        <w:ind w:left="0" w:firstLine="709"/>
      </w:pPr>
      <w:r w:rsidRPr="00B67D27">
        <w:t>Методика планирования этапов ориентирования на местности и бивачных работ на дистанции соревнований по поисково-спасательным работам.</w:t>
      </w:r>
    </w:p>
    <w:p w:rsidR="00B67D27" w:rsidRDefault="00B67D27" w:rsidP="009B5F87">
      <w:pPr>
        <w:pStyle w:val="a3"/>
        <w:numPr>
          <w:ilvl w:val="0"/>
          <w:numId w:val="4"/>
        </w:numPr>
        <w:ind w:left="0" w:firstLine="709"/>
      </w:pPr>
      <w:r>
        <w:t>Планирование этапов преодоления препятствий и транспортировки пострадавшего на соревнованиях по технике поисково-спасательных работ.</w:t>
      </w:r>
    </w:p>
    <w:p w:rsidR="00B67D27" w:rsidRDefault="00B67D27" w:rsidP="009B5F87">
      <w:pPr>
        <w:pStyle w:val="a3"/>
        <w:numPr>
          <w:ilvl w:val="0"/>
          <w:numId w:val="4"/>
        </w:numPr>
        <w:ind w:left="0" w:firstLine="709"/>
      </w:pPr>
      <w:r>
        <w:t>Методические подходы к планированию этапов оценки техники преодоления локальных препятствий на соревнованиях по туристско-прикладным многоборьям.</w:t>
      </w:r>
    </w:p>
    <w:p w:rsidR="00C84155" w:rsidRDefault="00B67D27" w:rsidP="009B5F87">
      <w:pPr>
        <w:pStyle w:val="a3"/>
        <w:numPr>
          <w:ilvl w:val="0"/>
          <w:numId w:val="4"/>
        </w:numPr>
        <w:ind w:left="0" w:firstLine="709"/>
      </w:pPr>
      <w:r>
        <w:t>Характеристика и особенности применения страховочного снаряжения для обеспечения безопасности участников туристских соревнований.</w:t>
      </w:r>
    </w:p>
    <w:p w:rsidR="00B67D27" w:rsidRDefault="00B67D27" w:rsidP="009B5F87">
      <w:pPr>
        <w:pStyle w:val="a3"/>
        <w:numPr>
          <w:ilvl w:val="0"/>
          <w:numId w:val="4"/>
        </w:numPr>
        <w:ind w:left="0" w:firstLine="709"/>
      </w:pPr>
      <w:r>
        <w:lastRenderedPageBreak/>
        <w:t xml:space="preserve">Особенности классифицирования дистанций соревнований по туристско-прикладным многоборьям в технике </w:t>
      </w:r>
      <w:r w:rsidR="008D7061">
        <w:t>пешеходного (лыжного, велосипедного, водного)</w:t>
      </w:r>
      <w:r>
        <w:t xml:space="preserve"> туризма.</w:t>
      </w:r>
    </w:p>
    <w:p w:rsidR="00B67D27" w:rsidRDefault="00B67D27" w:rsidP="009B5F87">
      <w:pPr>
        <w:pStyle w:val="a3"/>
        <w:numPr>
          <w:ilvl w:val="0"/>
          <w:numId w:val="4"/>
        </w:numPr>
        <w:ind w:left="0" w:firstLine="709"/>
      </w:pPr>
      <w:r>
        <w:t>Методика планирования личных дистанций в соревнованиях по туристско-прикладным многоборьям.</w:t>
      </w:r>
    </w:p>
    <w:p w:rsidR="00B67D27" w:rsidRDefault="00B67D27" w:rsidP="009B5F87">
      <w:pPr>
        <w:pStyle w:val="a3"/>
        <w:numPr>
          <w:ilvl w:val="0"/>
          <w:numId w:val="4"/>
        </w:numPr>
        <w:ind w:left="0" w:firstLine="709"/>
      </w:pPr>
      <w:r w:rsidRPr="00B67D27">
        <w:t>Пути повышения эффективности управления соревнованиями по туристско-прикладн</w:t>
      </w:r>
      <w:r w:rsidR="008D7061">
        <w:t>ому</w:t>
      </w:r>
      <w:r w:rsidRPr="00B67D27">
        <w:t xml:space="preserve"> многоборь</w:t>
      </w:r>
      <w:r w:rsidR="008D7061">
        <w:t>ю</w:t>
      </w:r>
      <w:r w:rsidRPr="00B67D27">
        <w:t>.</w:t>
      </w:r>
    </w:p>
    <w:p w:rsidR="00B67D27" w:rsidRDefault="00B67D27" w:rsidP="009B5F87">
      <w:pPr>
        <w:pStyle w:val="a3"/>
        <w:numPr>
          <w:ilvl w:val="0"/>
          <w:numId w:val="4"/>
        </w:numPr>
        <w:ind w:left="0" w:firstLine="709"/>
      </w:pPr>
      <w:r>
        <w:t>Методические основы планирования дистанций соревнований по технике поисково-спасательных работ 2-3 класса сложности.</w:t>
      </w:r>
    </w:p>
    <w:p w:rsidR="00D61BAB" w:rsidRDefault="00D61BAB" w:rsidP="009B5F87">
      <w:pPr>
        <w:pStyle w:val="a3"/>
        <w:numPr>
          <w:ilvl w:val="0"/>
          <w:numId w:val="4"/>
        </w:numPr>
        <w:ind w:left="0" w:firstLine="709"/>
      </w:pPr>
      <w:r w:rsidRPr="00D61BAB">
        <w:t>Создание системы безопасности спортивных туристских соревнований (на примере соревнований по технике поисково-спасательных работ).</w:t>
      </w:r>
    </w:p>
    <w:p w:rsidR="008D7061" w:rsidRDefault="008D7061">
      <w:pPr>
        <w:rPr>
          <w:b/>
          <w:i/>
        </w:rPr>
      </w:pPr>
    </w:p>
    <w:p w:rsidR="00374EA5" w:rsidRPr="009B5F87" w:rsidRDefault="00374EA5" w:rsidP="009B5F87">
      <w:pPr>
        <w:jc w:val="center"/>
        <w:rPr>
          <w:b/>
          <w:i/>
        </w:rPr>
      </w:pPr>
      <w:r w:rsidRPr="009B5F87">
        <w:rPr>
          <w:b/>
          <w:i/>
        </w:rPr>
        <w:t>Направление «Подготовка и тренировка спортсменов-туристов»</w:t>
      </w:r>
    </w:p>
    <w:p w:rsidR="008D7061" w:rsidRDefault="008D7061" w:rsidP="00431E58"/>
    <w:p w:rsidR="00431E58" w:rsidRDefault="00431E58" w:rsidP="009B5F87">
      <w:pPr>
        <w:pStyle w:val="a3"/>
        <w:numPr>
          <w:ilvl w:val="0"/>
          <w:numId w:val="4"/>
        </w:numPr>
        <w:ind w:left="0" w:firstLine="709"/>
      </w:pPr>
      <w:r>
        <w:t>Методические основы технико-тактической подготовки студентов-спортсменов к преодолению дистанций соревнований по поисково-спасательным работам (на примере дистанций 2-3 класса сложности).</w:t>
      </w:r>
    </w:p>
    <w:p w:rsidR="00374EA5" w:rsidRDefault="00431E58" w:rsidP="009B5F87">
      <w:pPr>
        <w:pStyle w:val="a3"/>
        <w:numPr>
          <w:ilvl w:val="0"/>
          <w:numId w:val="4"/>
        </w:numPr>
        <w:ind w:left="0" w:firstLine="709"/>
      </w:pPr>
      <w:r>
        <w:t>Методические подходы к обучению технике и тактике преодоления этапов переправ на соревнованиях по туристско-прикладному многоборью в технике пешеходного туризма (на примере начальной туристской подготовки).</w:t>
      </w:r>
    </w:p>
    <w:p w:rsidR="00374EA5" w:rsidRDefault="00431E58" w:rsidP="009B5F87">
      <w:pPr>
        <w:pStyle w:val="a3"/>
        <w:numPr>
          <w:ilvl w:val="0"/>
          <w:numId w:val="4"/>
        </w:numPr>
        <w:ind w:left="0" w:firstLine="709"/>
      </w:pPr>
      <w:r w:rsidRPr="00431E58">
        <w:t>Планирования маршрутов учебных пеших и лыжных походов выходного дня для интегральной туристской подготовки инструкторов-методистов по туризму в учреждении образования.</w:t>
      </w:r>
    </w:p>
    <w:p w:rsidR="00374EA5" w:rsidRDefault="00431E58" w:rsidP="009B5F87">
      <w:pPr>
        <w:pStyle w:val="a3"/>
        <w:numPr>
          <w:ilvl w:val="0"/>
          <w:numId w:val="4"/>
        </w:numPr>
        <w:ind w:left="0" w:firstLine="709"/>
      </w:pPr>
      <w:r w:rsidRPr="00431E58">
        <w:t>Особенности обучения технике и тактике ориентирования на местности на маршрутах учебно-туристских пешеходных походов.</w:t>
      </w:r>
    </w:p>
    <w:p w:rsidR="00374EA5" w:rsidRDefault="00C84155" w:rsidP="009B5F87">
      <w:pPr>
        <w:pStyle w:val="a3"/>
        <w:numPr>
          <w:ilvl w:val="0"/>
          <w:numId w:val="4"/>
        </w:numPr>
        <w:ind w:left="0" w:firstLine="709"/>
      </w:pPr>
      <w:r w:rsidRPr="00C84155">
        <w:t>Мониторинг функционального состояния спортсменов в туристско-прикладных многоборьях в различные периоды тренировочного процесса</w:t>
      </w:r>
      <w:r>
        <w:t>.</w:t>
      </w:r>
    </w:p>
    <w:p w:rsidR="00C84155" w:rsidRDefault="0066272C" w:rsidP="009B5F87">
      <w:pPr>
        <w:pStyle w:val="a3"/>
        <w:numPr>
          <w:ilvl w:val="0"/>
          <w:numId w:val="4"/>
        </w:numPr>
        <w:ind w:left="0" w:firstLine="709"/>
      </w:pPr>
      <w:r w:rsidRPr="0066272C">
        <w:t>Методические основы подготовки спортсменов массовых разрядов в спортивной дисциплине ….</w:t>
      </w:r>
    </w:p>
    <w:p w:rsidR="00C84155" w:rsidRDefault="0066272C" w:rsidP="009B5F87">
      <w:pPr>
        <w:pStyle w:val="a3"/>
        <w:numPr>
          <w:ilvl w:val="0"/>
          <w:numId w:val="4"/>
        </w:numPr>
        <w:ind w:left="0" w:firstLine="709"/>
      </w:pPr>
      <w:r w:rsidRPr="0066272C">
        <w:t>Методические основы формирования благоприятного психологического климата туристской группы.</w:t>
      </w:r>
    </w:p>
    <w:p w:rsidR="00C84155" w:rsidRDefault="00B67D27" w:rsidP="009B5F87">
      <w:pPr>
        <w:pStyle w:val="a3"/>
        <w:numPr>
          <w:ilvl w:val="0"/>
          <w:numId w:val="4"/>
        </w:numPr>
        <w:ind w:left="0" w:firstLine="709"/>
      </w:pPr>
      <w:r w:rsidRPr="00B67D27">
        <w:t>Методические основы подготовки спортсменов в технике ориентирования на местности в спортивной дисциплине «Туристско-прикладное многоборье» (на примере подготовки спортсменов массовых разрядов).</w:t>
      </w:r>
    </w:p>
    <w:p w:rsidR="00D61BAB" w:rsidRDefault="00D61BAB" w:rsidP="009B5F87">
      <w:pPr>
        <w:pStyle w:val="a3"/>
        <w:numPr>
          <w:ilvl w:val="0"/>
          <w:numId w:val="4"/>
        </w:numPr>
        <w:ind w:left="0" w:firstLine="709"/>
      </w:pPr>
      <w:r>
        <w:t xml:space="preserve">Методические основы технико-тактической подготовки студентов-спортсменов к преодолению дистанций соревнований по поисково-спасательным работам (на примере дистанций … класса сложности). </w:t>
      </w:r>
    </w:p>
    <w:p w:rsidR="009B5F87" w:rsidRDefault="009B5F87">
      <w:r>
        <w:br w:type="page"/>
      </w:r>
    </w:p>
    <w:p w:rsidR="00C84155" w:rsidRPr="00FF6973" w:rsidRDefault="00C84155" w:rsidP="009B5F87">
      <w:pPr>
        <w:pStyle w:val="a3"/>
        <w:ind w:left="786" w:firstLine="0"/>
        <w:rPr>
          <w:b/>
          <w:i/>
        </w:rPr>
      </w:pPr>
      <w:r w:rsidRPr="00FF6973">
        <w:rPr>
          <w:b/>
          <w:i/>
        </w:rPr>
        <w:lastRenderedPageBreak/>
        <w:t>Направление «формирование активного туристического продукта»</w:t>
      </w:r>
    </w:p>
    <w:p w:rsidR="008D7061" w:rsidRDefault="008D7061" w:rsidP="00C84155"/>
    <w:p w:rsidR="00C84155" w:rsidRPr="00C84155" w:rsidRDefault="00C84155" w:rsidP="009B5F87">
      <w:pPr>
        <w:pStyle w:val="a3"/>
        <w:numPr>
          <w:ilvl w:val="0"/>
          <w:numId w:val="4"/>
        </w:numPr>
        <w:ind w:left="0" w:firstLine="709"/>
      </w:pPr>
      <w:r w:rsidRPr="00C84155">
        <w:t>Особенности формирования турист</w:t>
      </w:r>
      <w:r w:rsidR="008D7061">
        <w:t>ических</w:t>
      </w:r>
      <w:r w:rsidRPr="00C84155">
        <w:t xml:space="preserve"> услуг в </w:t>
      </w:r>
      <w:proofErr w:type="spellStart"/>
      <w:r w:rsidRPr="00C84155">
        <w:t>агроэкотуризме</w:t>
      </w:r>
      <w:proofErr w:type="spellEnd"/>
      <w:r w:rsidRPr="00C84155">
        <w:t xml:space="preserve"> с использованием активных форм туризма (на примере</w:t>
      </w:r>
      <w:proofErr w:type="gramStart"/>
      <w:r w:rsidRPr="00C84155">
        <w:t xml:space="preserve"> ….</w:t>
      </w:r>
      <w:proofErr w:type="gramEnd"/>
      <w:r w:rsidRPr="00C84155">
        <w:t xml:space="preserve"> района Минской области)</w:t>
      </w:r>
      <w:r>
        <w:t>.</w:t>
      </w:r>
    </w:p>
    <w:p w:rsidR="00C84155" w:rsidRDefault="00C84155" w:rsidP="009B5F87">
      <w:pPr>
        <w:pStyle w:val="a3"/>
        <w:numPr>
          <w:ilvl w:val="0"/>
          <w:numId w:val="4"/>
        </w:numPr>
        <w:ind w:left="0" w:firstLine="709"/>
      </w:pPr>
      <w:r w:rsidRPr="00C84155">
        <w:t>Методические основы проектирования специализированных турист</w:t>
      </w:r>
      <w:r w:rsidR="008D7061">
        <w:t>ических</w:t>
      </w:r>
      <w:r w:rsidRPr="00C84155">
        <w:t xml:space="preserve"> продуктов с использованием активных турист</w:t>
      </w:r>
      <w:r w:rsidR="008D7061">
        <w:t>ических</w:t>
      </w:r>
      <w:r w:rsidRPr="00C84155">
        <w:t xml:space="preserve"> мероприятий в качестве базовой услуги.</w:t>
      </w:r>
    </w:p>
    <w:p w:rsidR="0066272C" w:rsidRDefault="0066272C" w:rsidP="009B5F87">
      <w:pPr>
        <w:pStyle w:val="a3"/>
        <w:numPr>
          <w:ilvl w:val="0"/>
          <w:numId w:val="4"/>
        </w:numPr>
        <w:ind w:left="0" w:firstLine="709"/>
      </w:pPr>
      <w:r w:rsidRPr="0066272C">
        <w:t>Формирование рекреационно-развлекательного турист</w:t>
      </w:r>
      <w:r w:rsidR="008D7061">
        <w:t>ического</w:t>
      </w:r>
      <w:r w:rsidRPr="0066272C">
        <w:t xml:space="preserve"> продукта с использованием технологий активного туризма (на примере корпоративных туристских мероприятий)</w:t>
      </w:r>
    </w:p>
    <w:p w:rsidR="00C84155" w:rsidRDefault="0066272C" w:rsidP="009B5F87">
      <w:pPr>
        <w:pStyle w:val="a3"/>
        <w:numPr>
          <w:ilvl w:val="0"/>
          <w:numId w:val="4"/>
        </w:numPr>
        <w:ind w:left="0" w:firstLine="709"/>
      </w:pPr>
      <w:r w:rsidRPr="0066272C">
        <w:t>Маркетинговое исследование рынка услуг, формируемых на основе технологий активного рекреационного и спортивного туризма.</w:t>
      </w:r>
    </w:p>
    <w:p w:rsidR="0066272C" w:rsidRDefault="0066272C" w:rsidP="009B5F87">
      <w:pPr>
        <w:pStyle w:val="a3"/>
        <w:numPr>
          <w:ilvl w:val="0"/>
          <w:numId w:val="4"/>
        </w:numPr>
        <w:ind w:left="0" w:firstLine="709"/>
      </w:pPr>
      <w:r>
        <w:t>Применение средств активного рекреационного и спортивного туризма для оздоровления и воспитания учащихся (на примере организации летних полевых туристских лагерей)</w:t>
      </w:r>
    </w:p>
    <w:p w:rsidR="0066272C" w:rsidRDefault="0066272C" w:rsidP="009B5F87">
      <w:pPr>
        <w:pStyle w:val="a3"/>
        <w:numPr>
          <w:ilvl w:val="0"/>
          <w:numId w:val="4"/>
        </w:numPr>
        <w:ind w:left="0" w:firstLine="709"/>
      </w:pPr>
      <w:r>
        <w:t>Формирование турист</w:t>
      </w:r>
      <w:r w:rsidR="008D7061">
        <w:t>ического</w:t>
      </w:r>
      <w:r>
        <w:t xml:space="preserve"> продукта с использованием рекреационно - спортивных турист</w:t>
      </w:r>
      <w:r w:rsidR="008D7061">
        <w:t>ических</w:t>
      </w:r>
      <w:r>
        <w:t xml:space="preserve"> мероприятий в качестве основной услуги (на примере корпоративных туристских слётов).</w:t>
      </w:r>
    </w:p>
    <w:p w:rsidR="0066272C" w:rsidRDefault="0066272C" w:rsidP="009B5F87">
      <w:pPr>
        <w:pStyle w:val="a3"/>
        <w:numPr>
          <w:ilvl w:val="0"/>
          <w:numId w:val="4"/>
        </w:numPr>
        <w:ind w:left="0" w:firstLine="709"/>
      </w:pPr>
      <w:r>
        <w:t>Формирование экологического турист</w:t>
      </w:r>
      <w:r w:rsidR="008D7061">
        <w:t>ического</w:t>
      </w:r>
      <w:r>
        <w:t xml:space="preserve"> продукта с водным походом в качестве базовой услуги по водным объектам национального парка ….</w:t>
      </w:r>
    </w:p>
    <w:p w:rsidR="0066272C" w:rsidRDefault="0066272C" w:rsidP="009B5F87">
      <w:pPr>
        <w:pStyle w:val="a3"/>
        <w:numPr>
          <w:ilvl w:val="0"/>
          <w:numId w:val="4"/>
        </w:numPr>
        <w:ind w:left="0" w:firstLine="709"/>
      </w:pPr>
      <w:r>
        <w:t>Исследование рынка товаров для активного туризма (на примере</w:t>
      </w:r>
      <w:proofErr w:type="gramStart"/>
      <w:r>
        <w:t xml:space="preserve"> ….</w:t>
      </w:r>
      <w:proofErr w:type="gramEnd"/>
      <w:r>
        <w:t>).</w:t>
      </w:r>
    </w:p>
    <w:p w:rsidR="0066272C" w:rsidRDefault="00B67D27" w:rsidP="009B5F87">
      <w:pPr>
        <w:pStyle w:val="a3"/>
        <w:numPr>
          <w:ilvl w:val="0"/>
          <w:numId w:val="4"/>
        </w:numPr>
        <w:ind w:left="0" w:firstLine="709"/>
      </w:pPr>
      <w:r w:rsidRPr="00B67D27">
        <w:t>Проектирование турист</w:t>
      </w:r>
      <w:r w:rsidR="00FF6973">
        <w:t>ических</w:t>
      </w:r>
      <w:r w:rsidRPr="00B67D27">
        <w:t xml:space="preserve"> продуктов для семейного отдыха с активными турист</w:t>
      </w:r>
      <w:r w:rsidR="00FF6973">
        <w:t>ическими</w:t>
      </w:r>
      <w:r w:rsidRPr="00B67D27">
        <w:t xml:space="preserve"> мероприятиями в качестве базовой услуги.</w:t>
      </w:r>
    </w:p>
    <w:p w:rsidR="00B67D27" w:rsidRDefault="00B67D27" w:rsidP="009B5F87">
      <w:pPr>
        <w:pStyle w:val="a3"/>
        <w:numPr>
          <w:ilvl w:val="0"/>
          <w:numId w:val="4"/>
        </w:numPr>
        <w:ind w:left="0" w:firstLine="709"/>
      </w:pPr>
      <w:r>
        <w:t>Формирование турист</w:t>
      </w:r>
      <w:r w:rsidR="00FF6973">
        <w:t>ического</w:t>
      </w:r>
      <w:r>
        <w:t xml:space="preserve"> продукта с использованием в качестве основной услуги рекреационно-оздоровительных водных походов в пределах страны.</w:t>
      </w:r>
    </w:p>
    <w:p w:rsidR="00B67D27" w:rsidRDefault="00B67D27" w:rsidP="009B5F87">
      <w:pPr>
        <w:pStyle w:val="a3"/>
        <w:numPr>
          <w:ilvl w:val="0"/>
          <w:numId w:val="4"/>
        </w:numPr>
        <w:ind w:left="0" w:firstLine="709"/>
      </w:pPr>
      <w:r>
        <w:t>Формирование турист</w:t>
      </w:r>
      <w:r w:rsidR="00FF6973">
        <w:t>ического</w:t>
      </w:r>
      <w:r>
        <w:t xml:space="preserve"> продукта для развития въездного туризма на основе использования рекреационно-познавательного потенциала Республики Беларусь.</w:t>
      </w:r>
    </w:p>
    <w:p w:rsidR="00B67D27" w:rsidRDefault="00B67D27" w:rsidP="009B5F87">
      <w:pPr>
        <w:pStyle w:val="a3"/>
        <w:numPr>
          <w:ilvl w:val="0"/>
          <w:numId w:val="4"/>
        </w:numPr>
        <w:ind w:left="0" w:firstLine="709"/>
      </w:pPr>
      <w:r w:rsidRPr="00B67D27">
        <w:t>Методические основы проектирования специализированных турист</w:t>
      </w:r>
      <w:r w:rsidR="00FF6973">
        <w:t>ических</w:t>
      </w:r>
      <w:r w:rsidRPr="00B67D27">
        <w:t xml:space="preserve"> продуктов с использованием активных турист</w:t>
      </w:r>
      <w:r w:rsidR="00FF6973">
        <w:t>ических</w:t>
      </w:r>
      <w:r w:rsidRPr="00B67D27">
        <w:t xml:space="preserve"> мероприятий в качестве базовой услуги.</w:t>
      </w:r>
    </w:p>
    <w:p w:rsidR="00B67D27" w:rsidRDefault="00D61BAB" w:rsidP="009B5F87">
      <w:pPr>
        <w:pStyle w:val="a3"/>
        <w:numPr>
          <w:ilvl w:val="0"/>
          <w:numId w:val="4"/>
        </w:numPr>
        <w:ind w:left="0" w:firstLine="709"/>
      </w:pPr>
      <w:r w:rsidRPr="00D61BAB">
        <w:t>Проектирование турист</w:t>
      </w:r>
      <w:r w:rsidR="00FF6973">
        <w:t>ических</w:t>
      </w:r>
      <w:r w:rsidRPr="00D61BAB">
        <w:t xml:space="preserve"> продуктов с пешеходными походами в качестве базовой услуги по лесоболотным природным комплексам Республики Беларусь.</w:t>
      </w:r>
    </w:p>
    <w:p w:rsidR="00D61BAB" w:rsidRDefault="00D61BAB" w:rsidP="009B5F87">
      <w:pPr>
        <w:pStyle w:val="a3"/>
        <w:numPr>
          <w:ilvl w:val="0"/>
          <w:numId w:val="4"/>
        </w:numPr>
        <w:ind w:left="0" w:firstLine="709"/>
      </w:pPr>
      <w:r w:rsidRPr="00D61BAB">
        <w:t>Проектирование турист</w:t>
      </w:r>
      <w:r w:rsidR="00FF6973">
        <w:t>ического</w:t>
      </w:r>
      <w:r w:rsidRPr="00D61BAB">
        <w:t xml:space="preserve"> рекреационно-познавательного продукта с использованием в качестве основной услуги похода выходного дня.</w:t>
      </w:r>
    </w:p>
    <w:p w:rsidR="00D61BAB" w:rsidRDefault="00D61BAB" w:rsidP="009B5F87">
      <w:pPr>
        <w:pStyle w:val="a3"/>
        <w:numPr>
          <w:ilvl w:val="0"/>
          <w:numId w:val="4"/>
        </w:numPr>
        <w:ind w:left="0" w:firstLine="709"/>
      </w:pPr>
      <w:r>
        <w:t>Формирование рекреационно-развлекательного турист</w:t>
      </w:r>
      <w:r w:rsidR="00FF6973">
        <w:t>ического</w:t>
      </w:r>
      <w:r>
        <w:t xml:space="preserve"> продукта с использованием технологий активного туризма (на примере корпоративных туристских мероприятий).</w:t>
      </w:r>
    </w:p>
    <w:p w:rsidR="00D61BAB" w:rsidRDefault="00D61BAB" w:rsidP="009B5F87">
      <w:pPr>
        <w:pStyle w:val="a3"/>
        <w:numPr>
          <w:ilvl w:val="0"/>
          <w:numId w:val="4"/>
        </w:numPr>
        <w:ind w:left="0" w:firstLine="709"/>
      </w:pPr>
      <w:r>
        <w:lastRenderedPageBreak/>
        <w:t>Формирование турист</w:t>
      </w:r>
      <w:r w:rsidR="00FF6973">
        <w:t>ического</w:t>
      </w:r>
      <w:r>
        <w:t xml:space="preserve"> продукта с включением в качестве основной услуги рекреационных велосипедных походов (на примере </w:t>
      </w:r>
      <w:proofErr w:type="gramStart"/>
      <w:r>
        <w:t>территории….</w:t>
      </w:r>
      <w:proofErr w:type="gramEnd"/>
      <w:r>
        <w:t>).</w:t>
      </w:r>
    </w:p>
    <w:sectPr w:rsidR="00D6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64183"/>
    <w:multiLevelType w:val="hybridMultilevel"/>
    <w:tmpl w:val="0FF0A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FC1102"/>
    <w:multiLevelType w:val="hybridMultilevel"/>
    <w:tmpl w:val="4DDEA7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15569"/>
    <w:multiLevelType w:val="hybridMultilevel"/>
    <w:tmpl w:val="CD7A6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E4134"/>
    <w:multiLevelType w:val="hybridMultilevel"/>
    <w:tmpl w:val="2F52E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A5"/>
    <w:rsid w:val="002B516B"/>
    <w:rsid w:val="00374EA5"/>
    <w:rsid w:val="00380EEB"/>
    <w:rsid w:val="00431E58"/>
    <w:rsid w:val="0066272C"/>
    <w:rsid w:val="008D7061"/>
    <w:rsid w:val="009B5F87"/>
    <w:rsid w:val="00B67D27"/>
    <w:rsid w:val="00C84155"/>
    <w:rsid w:val="00C90D2B"/>
    <w:rsid w:val="00D61BAB"/>
    <w:rsid w:val="00E844FD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5183"/>
  <w15:chartTrackingRefBased/>
  <w15:docId w15:val="{F279BAEF-25C8-4113-96DE-2BB68E15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EA5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podlisskikh podlisskikh</dc:creator>
  <cp:keywords/>
  <dc:description/>
  <cp:lastModifiedBy>Юлия А. Бабулина</cp:lastModifiedBy>
  <cp:revision>7</cp:revision>
  <dcterms:created xsi:type="dcterms:W3CDTF">2024-10-09T10:04:00Z</dcterms:created>
  <dcterms:modified xsi:type="dcterms:W3CDTF">2024-10-22T12:14:00Z</dcterms:modified>
</cp:coreProperties>
</file>