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E63C" w14:textId="77777777" w:rsidR="004D5189" w:rsidRPr="004D5189" w:rsidRDefault="004D5189" w:rsidP="004D5189">
      <w:pPr>
        <w:ind w:firstLine="6379"/>
        <w:jc w:val="both"/>
        <w:rPr>
          <w:sz w:val="28"/>
          <w:szCs w:val="28"/>
        </w:rPr>
      </w:pPr>
      <w:r w:rsidRPr="004D5189">
        <w:rPr>
          <w:sz w:val="28"/>
          <w:szCs w:val="28"/>
        </w:rPr>
        <w:t>УТВЕРЖДАЮ</w:t>
      </w:r>
    </w:p>
    <w:p w14:paraId="1DA14C9D" w14:textId="77777777" w:rsidR="004D5189" w:rsidRPr="004D5189" w:rsidRDefault="004D5189" w:rsidP="004D5189">
      <w:pPr>
        <w:ind w:firstLine="6379"/>
        <w:jc w:val="both"/>
        <w:rPr>
          <w:sz w:val="28"/>
          <w:szCs w:val="28"/>
        </w:rPr>
      </w:pPr>
      <w:r w:rsidRPr="004D5189">
        <w:rPr>
          <w:sz w:val="28"/>
          <w:szCs w:val="28"/>
        </w:rPr>
        <w:t>Заведующий кафедрой</w:t>
      </w:r>
    </w:p>
    <w:p w14:paraId="5004DB15" w14:textId="77777777" w:rsidR="004D5189" w:rsidRPr="004D5189" w:rsidRDefault="004D5189" w:rsidP="004D5189">
      <w:pPr>
        <w:ind w:firstLine="6379"/>
        <w:jc w:val="both"/>
        <w:rPr>
          <w:sz w:val="28"/>
          <w:szCs w:val="28"/>
        </w:rPr>
      </w:pPr>
    </w:p>
    <w:p w14:paraId="6555895F" w14:textId="77777777" w:rsidR="004D5189" w:rsidRPr="004D5189" w:rsidRDefault="004D5189" w:rsidP="004D5189">
      <w:pPr>
        <w:ind w:firstLine="6379"/>
        <w:jc w:val="both"/>
        <w:rPr>
          <w:sz w:val="28"/>
          <w:szCs w:val="28"/>
        </w:rPr>
      </w:pPr>
      <w:r w:rsidRPr="004D5189">
        <w:rPr>
          <w:sz w:val="28"/>
          <w:szCs w:val="28"/>
        </w:rPr>
        <w:t>______</w:t>
      </w:r>
      <w:proofErr w:type="spellStart"/>
      <w:r w:rsidRPr="004D5189">
        <w:rPr>
          <w:sz w:val="28"/>
          <w:szCs w:val="28"/>
        </w:rPr>
        <w:t>А.А.Варвашеня</w:t>
      </w:r>
      <w:proofErr w:type="spellEnd"/>
    </w:p>
    <w:p w14:paraId="1D83EC10" w14:textId="77777777" w:rsidR="004D5189" w:rsidRPr="004D5189" w:rsidRDefault="004D5189" w:rsidP="004D5189">
      <w:pPr>
        <w:ind w:firstLine="6379"/>
        <w:jc w:val="both"/>
        <w:rPr>
          <w:sz w:val="28"/>
          <w:szCs w:val="28"/>
        </w:rPr>
      </w:pPr>
      <w:r w:rsidRPr="004D5189">
        <w:rPr>
          <w:sz w:val="28"/>
          <w:szCs w:val="28"/>
        </w:rPr>
        <w:t>_</w:t>
      </w:r>
      <w:proofErr w:type="gramStart"/>
      <w:r w:rsidRPr="004D5189">
        <w:rPr>
          <w:sz w:val="28"/>
          <w:szCs w:val="28"/>
        </w:rPr>
        <w:t>_._</w:t>
      </w:r>
      <w:proofErr w:type="gramEnd"/>
      <w:r w:rsidRPr="004D5189">
        <w:rPr>
          <w:sz w:val="28"/>
          <w:szCs w:val="28"/>
        </w:rPr>
        <w:t>_.20__</w:t>
      </w:r>
    </w:p>
    <w:p w14:paraId="5EBF647E" w14:textId="07C46777" w:rsidR="004D5189" w:rsidRDefault="004D5189" w:rsidP="004D5189">
      <w:pPr>
        <w:pStyle w:val="a3"/>
        <w:jc w:val="left"/>
        <w:rPr>
          <w:b w:val="0"/>
          <w:sz w:val="28"/>
          <w:szCs w:val="28"/>
        </w:rPr>
      </w:pPr>
    </w:p>
    <w:p w14:paraId="14C1F67B" w14:textId="77777777" w:rsidR="004D5189" w:rsidRDefault="004D5189" w:rsidP="004D5189">
      <w:pPr>
        <w:pStyle w:val="a3"/>
        <w:jc w:val="left"/>
        <w:rPr>
          <w:sz w:val="28"/>
          <w:szCs w:val="28"/>
        </w:rPr>
      </w:pPr>
    </w:p>
    <w:p w14:paraId="7A17DBB3" w14:textId="227E34E1" w:rsidR="00F84739" w:rsidRPr="0040009C" w:rsidRDefault="00F84739" w:rsidP="00F8473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ПРОГРАММНЫЕ ТРЕБОВАНИЯ</w:t>
      </w:r>
    </w:p>
    <w:p w14:paraId="00546887" w14:textId="77777777" w:rsidR="00F84739" w:rsidRPr="00E01B3D" w:rsidRDefault="00F84739" w:rsidP="00F84739">
      <w:pPr>
        <w:pStyle w:val="a3"/>
        <w:rPr>
          <w:b w:val="0"/>
          <w:sz w:val="28"/>
          <w:szCs w:val="28"/>
        </w:rPr>
      </w:pPr>
      <w:r w:rsidRPr="00E01B3D">
        <w:rPr>
          <w:b w:val="0"/>
          <w:sz w:val="28"/>
          <w:szCs w:val="28"/>
        </w:rPr>
        <w:t>к зачету по дисциплине  «Информационные технологии в туризме»</w:t>
      </w:r>
    </w:p>
    <w:p w14:paraId="77396296" w14:textId="33E26F07" w:rsidR="004D5189" w:rsidRPr="004D5189" w:rsidRDefault="004D5189" w:rsidP="004D5189">
      <w:pPr>
        <w:jc w:val="center"/>
        <w:rPr>
          <w:sz w:val="28"/>
          <w:szCs w:val="28"/>
        </w:rPr>
      </w:pPr>
      <w:r w:rsidRPr="004D5189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3</w:t>
      </w:r>
      <w:r w:rsidRPr="004D5189">
        <w:rPr>
          <w:sz w:val="28"/>
          <w:szCs w:val="28"/>
        </w:rPr>
        <w:t xml:space="preserve"> курса заочной формы получения образования по направлению специальности </w:t>
      </w:r>
    </w:p>
    <w:p w14:paraId="413AB851" w14:textId="62AC4B78" w:rsidR="00F84739" w:rsidRPr="00F55494" w:rsidRDefault="004D5189" w:rsidP="004D5189">
      <w:pPr>
        <w:spacing w:after="240" w:line="216" w:lineRule="auto"/>
        <w:jc w:val="center"/>
        <w:rPr>
          <w:sz w:val="28"/>
          <w:szCs w:val="28"/>
        </w:rPr>
      </w:pPr>
      <w:r w:rsidRPr="004D5189">
        <w:rPr>
          <w:sz w:val="28"/>
          <w:szCs w:val="28"/>
        </w:rPr>
        <w:t>1-89 0</w:t>
      </w:r>
      <w:r>
        <w:rPr>
          <w:sz w:val="28"/>
          <w:szCs w:val="28"/>
        </w:rPr>
        <w:t>2</w:t>
      </w:r>
      <w:r w:rsidRPr="004D5189">
        <w:rPr>
          <w:sz w:val="28"/>
          <w:szCs w:val="28"/>
        </w:rPr>
        <w:t xml:space="preserve"> 01</w:t>
      </w:r>
      <w:r>
        <w:rPr>
          <w:sz w:val="28"/>
          <w:szCs w:val="28"/>
        </w:rPr>
        <w:t>-02</w:t>
      </w:r>
      <w:r w:rsidRPr="004D5189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Спортивно-туристская деятельность</w:t>
      </w:r>
      <w:r w:rsidRPr="004D518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(менеджмент в туризме) </w:t>
      </w:r>
      <w:r w:rsidRPr="004D5189">
        <w:rPr>
          <w:sz w:val="28"/>
          <w:szCs w:val="28"/>
        </w:rPr>
        <w:t>на 2023/2024 учебный год</w:t>
      </w:r>
    </w:p>
    <w:p w14:paraId="04BDDAE4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Предмет и содержание дисциплины «Информационные технологии в туризме».</w:t>
      </w:r>
    </w:p>
    <w:p w14:paraId="02830811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Информация, данные, знания. Виды и свойства информации.</w:t>
      </w:r>
    </w:p>
    <w:p w14:paraId="77D9203B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Понятие информационной системы.</w:t>
      </w:r>
    </w:p>
    <w:p w14:paraId="5FB67025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Роль информационных технологий в туризме.</w:t>
      </w:r>
    </w:p>
    <w:p w14:paraId="74F91DD2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Технологическая схема обработки информации. </w:t>
      </w:r>
    </w:p>
    <w:p w14:paraId="13F9EE17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Развитие технологий обработки информации. </w:t>
      </w:r>
    </w:p>
    <w:p w14:paraId="762F91F0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Техническое обеспечение систем обработки информации. </w:t>
      </w:r>
    </w:p>
    <w:p w14:paraId="19FE9D20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Компьютерные средства хранения информации. </w:t>
      </w:r>
    </w:p>
    <w:p w14:paraId="57DE8EB1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Понятие базы данных (БД). </w:t>
      </w:r>
    </w:p>
    <w:p w14:paraId="101513BD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Основные требования, предъявляемые к базе данных. </w:t>
      </w:r>
    </w:p>
    <w:p w14:paraId="13A301AB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Краткие сведения о технологиях хранения данных в базах данных.</w:t>
      </w:r>
    </w:p>
    <w:p w14:paraId="6F83C5F3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Понятие модели данных. </w:t>
      </w:r>
    </w:p>
    <w:p w14:paraId="2D4DEA66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Типы моделей данных.</w:t>
      </w:r>
    </w:p>
    <w:p w14:paraId="21260CEB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Архитектура баз данных. </w:t>
      </w:r>
    </w:p>
    <w:p w14:paraId="4BCA603F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Жизненный цикл базы данных.</w:t>
      </w:r>
    </w:p>
    <w:p w14:paraId="2DDB38AA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Проектирование БД. Этапы проектирования БД.</w:t>
      </w:r>
    </w:p>
    <w:p w14:paraId="4E199B30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Понятие СУБД, функциональные возможности, классификация.</w:t>
      </w:r>
    </w:p>
    <w:p w14:paraId="47635A93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Направления развития СУБД.</w:t>
      </w:r>
    </w:p>
    <w:p w14:paraId="4996A6F2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Общая характеристика СУБД MS </w:t>
      </w:r>
      <w:proofErr w:type="spellStart"/>
      <w:r w:rsidRPr="00E01B3D">
        <w:rPr>
          <w:sz w:val="28"/>
          <w:szCs w:val="28"/>
        </w:rPr>
        <w:t>Access</w:t>
      </w:r>
      <w:proofErr w:type="spellEnd"/>
      <w:r w:rsidRPr="00E01B3D">
        <w:rPr>
          <w:sz w:val="28"/>
          <w:szCs w:val="28"/>
        </w:rPr>
        <w:t xml:space="preserve">. </w:t>
      </w:r>
    </w:p>
    <w:p w14:paraId="338F812F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Объекты СУБД MS </w:t>
      </w:r>
      <w:proofErr w:type="spellStart"/>
      <w:r w:rsidRPr="00E01B3D">
        <w:rPr>
          <w:sz w:val="28"/>
          <w:szCs w:val="28"/>
        </w:rPr>
        <w:t>Access</w:t>
      </w:r>
      <w:proofErr w:type="spellEnd"/>
      <w:r w:rsidRPr="00E01B3D">
        <w:rPr>
          <w:sz w:val="28"/>
          <w:szCs w:val="28"/>
        </w:rPr>
        <w:t xml:space="preserve"> и их назначение.</w:t>
      </w:r>
    </w:p>
    <w:p w14:paraId="235BB7CD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Создание файла и таблиц БД, определение структуры записей, индексных полей, свойств полей. </w:t>
      </w:r>
    </w:p>
    <w:p w14:paraId="10A6F124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Создание схемы БД, подсхема базы данных. </w:t>
      </w:r>
    </w:p>
    <w:p w14:paraId="6F7DB85C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Выбор типа связи таблиц.</w:t>
      </w:r>
    </w:p>
    <w:p w14:paraId="451689CC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Разработка форм ввода-вывода для работы с БД. </w:t>
      </w:r>
    </w:p>
    <w:p w14:paraId="0CB13200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Свойства элементов управления форм, обработка событий.</w:t>
      </w:r>
    </w:p>
    <w:p w14:paraId="04D7EA24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Разработка запросов к БД; типы запросов, свойства полей результирующей таблицы запроса. </w:t>
      </w:r>
    </w:p>
    <w:p w14:paraId="6A3E2D22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Запросы по образцу. </w:t>
      </w:r>
    </w:p>
    <w:p w14:paraId="6E566B2F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Язык структурированных запросов SQL. </w:t>
      </w:r>
    </w:p>
    <w:p w14:paraId="045AD141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lastRenderedPageBreak/>
        <w:t xml:space="preserve">Разработка отчетов, свойства элементов управления отчетов, вывод отчётов. </w:t>
      </w:r>
    </w:p>
    <w:p w14:paraId="2B1A62BC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Развитие Internet/</w:t>
      </w:r>
      <w:proofErr w:type="spellStart"/>
      <w:r w:rsidRPr="00E01B3D">
        <w:rPr>
          <w:sz w:val="28"/>
          <w:szCs w:val="28"/>
        </w:rPr>
        <w:t>Intranet</w:t>
      </w:r>
      <w:proofErr w:type="spellEnd"/>
      <w:r w:rsidRPr="00E01B3D">
        <w:rPr>
          <w:sz w:val="28"/>
          <w:szCs w:val="28"/>
        </w:rPr>
        <w:t xml:space="preserve">-технологий в туризме. </w:t>
      </w:r>
    </w:p>
    <w:p w14:paraId="2E4AA203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Internet-технологии в бизнесе</w:t>
      </w:r>
    </w:p>
    <w:p w14:paraId="00360D28" w14:textId="21778086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Информационные </w:t>
      </w:r>
      <w:r w:rsidR="00820452">
        <w:rPr>
          <w:sz w:val="28"/>
          <w:szCs w:val="28"/>
        </w:rPr>
        <w:t>туристические</w:t>
      </w:r>
      <w:bookmarkStart w:id="0" w:name="_GoBack"/>
      <w:bookmarkEnd w:id="0"/>
      <w:r w:rsidRPr="00E01B3D">
        <w:rPr>
          <w:sz w:val="28"/>
          <w:szCs w:val="28"/>
        </w:rPr>
        <w:t xml:space="preserve"> порталы. </w:t>
      </w:r>
    </w:p>
    <w:p w14:paraId="34A3769F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Web-представительства туроператоров и турагентов.</w:t>
      </w:r>
    </w:p>
    <w:p w14:paraId="7E0A895A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Особенности Web-</w:t>
      </w:r>
      <w:proofErr w:type="gramStart"/>
      <w:r w:rsidRPr="00E01B3D">
        <w:rPr>
          <w:sz w:val="28"/>
          <w:szCs w:val="28"/>
        </w:rPr>
        <w:t>представительств  предприятий</w:t>
      </w:r>
      <w:proofErr w:type="gramEnd"/>
      <w:r w:rsidRPr="00E01B3D">
        <w:rPr>
          <w:sz w:val="28"/>
          <w:szCs w:val="28"/>
        </w:rPr>
        <w:t xml:space="preserve"> гостиничного сектора, тематических парков, музеев и др.</w:t>
      </w:r>
    </w:p>
    <w:p w14:paraId="754436E1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Поисковые системы</w:t>
      </w:r>
    </w:p>
    <w:p w14:paraId="54FA593D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Электронная коммерция</w:t>
      </w:r>
    </w:p>
    <w:p w14:paraId="233E4A9C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Системы класса В2В</w:t>
      </w:r>
    </w:p>
    <w:p w14:paraId="27C10728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Системы класса В2С</w:t>
      </w:r>
    </w:p>
    <w:p w14:paraId="333C641F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Интерфейсы информационных туристских порталов.</w:t>
      </w:r>
    </w:p>
    <w:p w14:paraId="2ED9C3E4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Структура информационных туристских порталов</w:t>
      </w:r>
    </w:p>
    <w:p w14:paraId="733CD85E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Информационные и рекламные ресурсы информационных туристских порталов </w:t>
      </w:r>
    </w:p>
    <w:p w14:paraId="0045867D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Стандартные сервисы туристского портала: подбор тура </w:t>
      </w:r>
    </w:p>
    <w:p w14:paraId="0645121A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Стандартные сервисы туристского портала: оформление заявок на </w:t>
      </w:r>
      <w:proofErr w:type="spellStart"/>
      <w:r w:rsidRPr="00E01B3D">
        <w:rPr>
          <w:sz w:val="28"/>
          <w:szCs w:val="28"/>
        </w:rPr>
        <w:t>туруслуги</w:t>
      </w:r>
      <w:proofErr w:type="spellEnd"/>
    </w:p>
    <w:p w14:paraId="22D414C3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Стандартные сервисы туристского портала: бронирование номеров и аренда автомобилей</w:t>
      </w:r>
    </w:p>
    <w:p w14:paraId="3D2D5039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Стандартные сервисы туристского портала: электронные консультации</w:t>
      </w:r>
    </w:p>
    <w:p w14:paraId="0E6B6407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Стандартные сервисы туристского портала: автоматическая рассылка новостей</w:t>
      </w:r>
    </w:p>
    <w:p w14:paraId="48E91D16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Интерфейсы Web-представительств туроператоров и турагентов</w:t>
      </w:r>
    </w:p>
    <w:p w14:paraId="320DA5D7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Структура Web-представительств туроператоров и турагентов</w:t>
      </w:r>
    </w:p>
    <w:p w14:paraId="50A00292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Рекламные и информационные ресурсы Web-представительств туроператоров и турагентов</w:t>
      </w:r>
    </w:p>
    <w:p w14:paraId="258F703C" w14:textId="77777777" w:rsidR="00F84739" w:rsidRPr="00E01B3D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 xml:space="preserve">Возможности </w:t>
      </w:r>
      <w:proofErr w:type="gramStart"/>
      <w:r w:rsidRPr="00E01B3D">
        <w:rPr>
          <w:sz w:val="28"/>
          <w:szCs w:val="28"/>
        </w:rPr>
        <w:t>он-лайн</w:t>
      </w:r>
      <w:proofErr w:type="gramEnd"/>
      <w:r w:rsidRPr="00E01B3D">
        <w:rPr>
          <w:sz w:val="28"/>
          <w:szCs w:val="28"/>
        </w:rPr>
        <w:t xml:space="preserve"> бронирования и резервирования.</w:t>
      </w:r>
    </w:p>
    <w:p w14:paraId="0AD1756F" w14:textId="330BBC7B" w:rsidR="00F84739" w:rsidRDefault="00F84739" w:rsidP="004D5189">
      <w:pPr>
        <w:pStyle w:val="a5"/>
        <w:numPr>
          <w:ilvl w:val="0"/>
          <w:numId w:val="2"/>
        </w:num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1B3D">
        <w:rPr>
          <w:sz w:val="28"/>
          <w:szCs w:val="28"/>
        </w:rPr>
        <w:t>Ос</w:t>
      </w:r>
      <w:r w:rsidR="00820452">
        <w:rPr>
          <w:sz w:val="28"/>
          <w:szCs w:val="28"/>
        </w:rPr>
        <w:t xml:space="preserve">обенности Web-представительств </w:t>
      </w:r>
      <w:r w:rsidRPr="00E01B3D">
        <w:rPr>
          <w:sz w:val="28"/>
          <w:szCs w:val="28"/>
        </w:rPr>
        <w:t>предприятий гостиничного сектора, тематических парков, музеев и др.</w:t>
      </w:r>
    </w:p>
    <w:p w14:paraId="5A1EF8DC" w14:textId="3FCEB00A" w:rsidR="004D5189" w:rsidRDefault="004D5189" w:rsidP="004D5189">
      <w:pPr>
        <w:tabs>
          <w:tab w:val="left" w:pos="567"/>
        </w:tabs>
        <w:jc w:val="both"/>
        <w:rPr>
          <w:sz w:val="28"/>
          <w:szCs w:val="28"/>
        </w:rPr>
      </w:pPr>
    </w:p>
    <w:p w14:paraId="118CDB17" w14:textId="77777777" w:rsidR="004D5189" w:rsidRPr="004D5189" w:rsidRDefault="004D5189" w:rsidP="004D5189">
      <w:pPr>
        <w:jc w:val="both"/>
        <w:rPr>
          <w:sz w:val="28"/>
          <w:szCs w:val="28"/>
        </w:rPr>
      </w:pPr>
      <w:r w:rsidRPr="004D5189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63BDB607" w14:textId="77777777" w:rsidR="004D5189" w:rsidRPr="004D5189" w:rsidRDefault="004D5189" w:rsidP="004D5189">
      <w:pPr>
        <w:jc w:val="both"/>
        <w:rPr>
          <w:sz w:val="28"/>
          <w:szCs w:val="28"/>
        </w:rPr>
      </w:pPr>
      <w:r w:rsidRPr="004D5189">
        <w:rPr>
          <w:sz w:val="28"/>
          <w:szCs w:val="28"/>
        </w:rPr>
        <w:t>Протокол № __ от _</w:t>
      </w:r>
      <w:proofErr w:type="gramStart"/>
      <w:r w:rsidRPr="004D5189">
        <w:rPr>
          <w:sz w:val="28"/>
          <w:szCs w:val="28"/>
        </w:rPr>
        <w:t>_._</w:t>
      </w:r>
      <w:proofErr w:type="gramEnd"/>
      <w:r w:rsidRPr="004D5189">
        <w:rPr>
          <w:sz w:val="28"/>
          <w:szCs w:val="28"/>
        </w:rPr>
        <w:t>_.20__г.</w:t>
      </w:r>
    </w:p>
    <w:p w14:paraId="7744480C" w14:textId="77777777" w:rsidR="004D5189" w:rsidRPr="004D5189" w:rsidRDefault="004D5189" w:rsidP="004D5189">
      <w:pPr>
        <w:tabs>
          <w:tab w:val="left" w:pos="567"/>
        </w:tabs>
        <w:jc w:val="both"/>
        <w:rPr>
          <w:sz w:val="28"/>
          <w:szCs w:val="28"/>
        </w:rPr>
      </w:pPr>
    </w:p>
    <w:p w14:paraId="2092C951" w14:textId="77777777" w:rsidR="00F84739" w:rsidRPr="00E01B3D" w:rsidRDefault="00F84739" w:rsidP="00E01B3D">
      <w:pPr>
        <w:tabs>
          <w:tab w:val="left" w:pos="567"/>
        </w:tabs>
        <w:jc w:val="both"/>
        <w:rPr>
          <w:sz w:val="28"/>
          <w:szCs w:val="28"/>
        </w:rPr>
      </w:pPr>
    </w:p>
    <w:p w14:paraId="3A41DF6C" w14:textId="77777777" w:rsidR="00A04D60" w:rsidRPr="00E01B3D" w:rsidRDefault="00820452" w:rsidP="00E01B3D">
      <w:pPr>
        <w:tabs>
          <w:tab w:val="left" w:pos="567"/>
        </w:tabs>
        <w:jc w:val="both"/>
        <w:rPr>
          <w:sz w:val="28"/>
          <w:szCs w:val="28"/>
        </w:rPr>
      </w:pPr>
    </w:p>
    <w:sectPr w:rsidR="00A04D60" w:rsidRPr="00E0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2534"/>
    <w:multiLevelType w:val="hybridMultilevel"/>
    <w:tmpl w:val="197E68AC"/>
    <w:lvl w:ilvl="0" w:tplc="03949A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46D6B"/>
    <w:multiLevelType w:val="hybridMultilevel"/>
    <w:tmpl w:val="DA22C62E"/>
    <w:lvl w:ilvl="0" w:tplc="D278FA2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39"/>
    <w:rsid w:val="002D150F"/>
    <w:rsid w:val="004D5189"/>
    <w:rsid w:val="00514BB5"/>
    <w:rsid w:val="00581E05"/>
    <w:rsid w:val="006478E3"/>
    <w:rsid w:val="00820452"/>
    <w:rsid w:val="008F3D8D"/>
    <w:rsid w:val="0098212B"/>
    <w:rsid w:val="00BE5199"/>
    <w:rsid w:val="00D67FD6"/>
    <w:rsid w:val="00E01B3D"/>
    <w:rsid w:val="00E55611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11C"/>
  <w15:docId w15:val="{65444862-2024-455A-A36F-274875E4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98212B"/>
    <w:pPr>
      <w:keepNext/>
      <w:pageBreakBefore/>
      <w:spacing w:before="240" w:after="240"/>
      <w:jc w:val="center"/>
      <w:outlineLvl w:val="0"/>
    </w:pPr>
    <w:rPr>
      <w:rFonts w:eastAsiaTheme="minorEastAsia"/>
      <w:b/>
      <w:bCs/>
      <w:cap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12B"/>
    <w:rPr>
      <w:rFonts w:ascii="Times New Roman" w:eastAsiaTheme="minorEastAsia" w:hAnsi="Times New Roman" w:cs="Times New Roman"/>
      <w:b/>
      <w:bCs/>
      <w:caps/>
      <w:spacing w:val="40"/>
      <w:sz w:val="28"/>
      <w:szCs w:val="28"/>
      <w:effect w:val="none"/>
      <w:lang w:eastAsia="ru-RU"/>
    </w:rPr>
  </w:style>
  <w:style w:type="paragraph" w:styleId="a3">
    <w:name w:val="Title"/>
    <w:basedOn w:val="a"/>
    <w:link w:val="a4"/>
    <w:qFormat/>
    <w:rsid w:val="00F84739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847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класс. 534</dc:creator>
  <cp:keywords/>
  <dc:description/>
  <cp:lastModifiedBy>Ольга А. Марчик</cp:lastModifiedBy>
  <cp:revision>4</cp:revision>
  <dcterms:created xsi:type="dcterms:W3CDTF">2023-11-17T10:01:00Z</dcterms:created>
  <dcterms:modified xsi:type="dcterms:W3CDTF">2023-11-29T13:07:00Z</dcterms:modified>
</cp:coreProperties>
</file>