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E886" w14:textId="77777777" w:rsidR="000345E8" w:rsidRDefault="000345E8" w:rsidP="00D2136E">
      <w:pPr>
        <w:widowControl/>
        <w:ind w:left="4248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2B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УТВЕРЖДЕНО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14:paraId="3AE02AD5" w14:textId="77777777" w:rsidR="000345E8" w:rsidRPr="00942B77" w:rsidRDefault="000345E8" w:rsidP="00D2136E">
      <w:pPr>
        <w:widowControl/>
        <w:ind w:left="4248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2B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заседании кафедры</w:t>
      </w:r>
    </w:p>
    <w:p w14:paraId="44D7F22A" w14:textId="0F2308BF" w:rsidR="000345E8" w:rsidRDefault="00E214E2" w:rsidP="00D2136E">
      <w:pPr>
        <w:widowControl/>
        <w:ind w:left="4248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14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прот. от 18.06.2024 № 11</w:t>
      </w:r>
      <w:r w:rsidR="000345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</w:p>
    <w:p w14:paraId="2B72055C" w14:textId="77777777" w:rsidR="000345E8" w:rsidRPr="00942B77" w:rsidRDefault="00D2136E" w:rsidP="00D2136E">
      <w:pPr>
        <w:widowControl/>
        <w:ind w:left="495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И.о.з</w:t>
      </w:r>
      <w:r w:rsidR="000345E8" w:rsidRPr="00942B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ав. кафедрой биомеханики</w:t>
      </w:r>
      <w:r w:rsidR="000345E8" w:rsidRPr="00942B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0345E8" w:rsidRPr="00942B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0345E8" w:rsidRPr="000345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0345E8" w:rsidRPr="000345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О.Н.Козловская</w:t>
      </w:r>
    </w:p>
    <w:p w14:paraId="50445491" w14:textId="77777777" w:rsidR="000345E8" w:rsidRPr="00942B77" w:rsidRDefault="000345E8" w:rsidP="000345E8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86D16B7" w14:textId="77777777" w:rsidR="000345E8" w:rsidRPr="00942B77" w:rsidRDefault="000345E8" w:rsidP="000345E8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C0D54BB" w14:textId="77777777" w:rsidR="000345E8" w:rsidRPr="000345E8" w:rsidRDefault="000345E8" w:rsidP="000345E8">
      <w:pPr>
        <w:pStyle w:val="6"/>
        <w:shd w:val="clear" w:color="auto" w:fill="auto"/>
        <w:spacing w:after="0" w:line="240" w:lineRule="auto"/>
        <w:ind w:firstLine="0"/>
        <w:jc w:val="center"/>
      </w:pPr>
      <w:r w:rsidRPr="000345E8">
        <w:t>Программные зач</w:t>
      </w:r>
      <w:r w:rsidR="00953887">
        <w:t>ё</w:t>
      </w:r>
      <w:r w:rsidRPr="000345E8">
        <w:t>тно-экзаменационные требования</w:t>
      </w:r>
    </w:p>
    <w:p w14:paraId="66785323" w14:textId="77777777" w:rsidR="000345E8" w:rsidRPr="000345E8" w:rsidRDefault="000345E8" w:rsidP="000345E8">
      <w:pPr>
        <w:pStyle w:val="6"/>
        <w:shd w:val="clear" w:color="auto" w:fill="auto"/>
        <w:spacing w:after="0" w:line="240" w:lineRule="auto"/>
        <w:ind w:firstLine="0"/>
        <w:jc w:val="center"/>
      </w:pPr>
      <w:r w:rsidRPr="000345E8">
        <w:t>по учебной дисциплине «Спортивная метрология»</w:t>
      </w:r>
    </w:p>
    <w:p w14:paraId="311A5150" w14:textId="77777777" w:rsidR="000345E8" w:rsidRPr="000345E8" w:rsidRDefault="000345E8" w:rsidP="000345E8">
      <w:pPr>
        <w:pStyle w:val="6"/>
        <w:shd w:val="clear" w:color="auto" w:fill="auto"/>
        <w:spacing w:after="0" w:line="240" w:lineRule="auto"/>
        <w:ind w:firstLine="0"/>
        <w:jc w:val="both"/>
      </w:pPr>
    </w:p>
    <w:p w14:paraId="59AE3D9B" w14:textId="77777777" w:rsidR="000345E8" w:rsidRPr="000345E8" w:rsidRDefault="000345E8" w:rsidP="000345E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0345E8">
        <w:rPr>
          <w:sz w:val="28"/>
          <w:szCs w:val="28"/>
        </w:rPr>
        <w:t>ВОПРОСЫ</w:t>
      </w:r>
    </w:p>
    <w:p w14:paraId="0C7E5175" w14:textId="77777777" w:rsidR="000345E8" w:rsidRPr="000345E8" w:rsidRDefault="000345E8" w:rsidP="000345E8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14:paraId="6507A96D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Предмет и задачи спортивной метрологии.</w:t>
      </w:r>
    </w:p>
    <w:p w14:paraId="71FBB614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Основные понятия теории измерений</w:t>
      </w:r>
    </w:p>
    <w:p w14:paraId="6085044A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Шкалы измерений.</w:t>
      </w:r>
    </w:p>
    <w:p w14:paraId="6A0281CB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Единицы измерений.</w:t>
      </w:r>
    </w:p>
    <w:p w14:paraId="7D3A2CB2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Точность измерений. Погрешности и их разновидности.</w:t>
      </w:r>
    </w:p>
    <w:p w14:paraId="3BD1B4B5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Генеральная и выборочная совокупность.</w:t>
      </w:r>
    </w:p>
    <w:p w14:paraId="770E49F5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Вариационный ряд распределения и его графическое представление.</w:t>
      </w:r>
    </w:p>
    <w:p w14:paraId="7A3843C5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Основные статистические характеристики положения центра ряда.</w:t>
      </w:r>
    </w:p>
    <w:p w14:paraId="5B8CE1DD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Основные статистические характеристики рассеивания.</w:t>
      </w:r>
    </w:p>
    <w:p w14:paraId="46C1BA85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Основы теории вероятностей. Случайное событие, случайная величина, вероятность.</w:t>
      </w:r>
    </w:p>
    <w:p w14:paraId="111D54FD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Нормальный закон распределения (сущность, значение).</w:t>
      </w:r>
    </w:p>
    <w:p w14:paraId="2D522B21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Кривая нормального распределения и ее свойства.</w:t>
      </w:r>
    </w:p>
    <w:p w14:paraId="444D53D3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Правило трех сигм и его практическое применение.</w:t>
      </w:r>
    </w:p>
    <w:p w14:paraId="6595A063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Виды взаимосвязи.</w:t>
      </w:r>
    </w:p>
    <w:p w14:paraId="3836F4E5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Основные задачи корреляционного анализа.</w:t>
      </w:r>
    </w:p>
    <w:p w14:paraId="2F5DC37E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Коэффициент корреляции Бравэ-Пирсона (назначение, свойства).</w:t>
      </w:r>
    </w:p>
    <w:p w14:paraId="3B218B7F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Ранговый коэффициент корреляции Спирмэна. Назначение, порядок расчёта.</w:t>
      </w:r>
    </w:p>
    <w:p w14:paraId="10F14EFF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Тетрахорический коэффициент сопряженности. Назначение, порядок расчёта.</w:t>
      </w:r>
    </w:p>
    <w:p w14:paraId="14704789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Оценка статистической достоверности коэффициента корреляции.</w:t>
      </w:r>
    </w:p>
    <w:p w14:paraId="3274FD68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Статистическая проверка гипотез (общие понятия).</w:t>
      </w:r>
    </w:p>
    <w:p w14:paraId="4D2A3FD2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Односторонние и двусторонние критические области.</w:t>
      </w:r>
    </w:p>
    <w:p w14:paraId="68DF283D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Статистические критерии для проверки гипотез (параметрические, непараметрические, критерии согласия).</w:t>
      </w:r>
    </w:p>
    <w:p w14:paraId="54179AE7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Ошибочные решения при проверке гипотез (ошибки первого и второго рода).</w:t>
      </w:r>
    </w:p>
    <w:p w14:paraId="289E7B97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Сравнение двух выборочных средних независимых выборок (параметрический критерий Стью дента).</w:t>
      </w:r>
    </w:p>
    <w:p w14:paraId="62F82A5E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Сравнение двух выборочных средних попарно зависимых (связанных) выборок (параметрический критерий Стью дента).</w:t>
      </w:r>
    </w:p>
    <w:p w14:paraId="657E422C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 xml:space="preserve">Непараметрический критерий Уилкоксона для сравнения двух </w:t>
      </w:r>
      <w:r w:rsidRPr="000345E8">
        <w:rPr>
          <w:sz w:val="28"/>
          <w:szCs w:val="28"/>
        </w:rPr>
        <w:lastRenderedPageBreak/>
        <w:t>зависимых (связанных) выборок.</w:t>
      </w:r>
    </w:p>
    <w:p w14:paraId="37BD6CA6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Непараметрические критерии для сравнения двух независимых выборок.</w:t>
      </w:r>
    </w:p>
    <w:p w14:paraId="78FDEDE6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Доверительный интервал. Доверительная вероятность.</w:t>
      </w:r>
    </w:p>
    <w:p w14:paraId="409C8957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Доверительный интервал для оценки генерального среднего.</w:t>
      </w:r>
    </w:p>
    <w:p w14:paraId="504DA0F3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Тесты (определение, требования). Классификация двигательных тестов.</w:t>
      </w:r>
    </w:p>
    <w:p w14:paraId="4D247C05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Надежность тестов.</w:t>
      </w:r>
    </w:p>
    <w:p w14:paraId="0BB69B52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Стабильность тестов.</w:t>
      </w:r>
    </w:p>
    <w:p w14:paraId="7771418C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Согласованность тестов.</w:t>
      </w:r>
    </w:p>
    <w:p w14:paraId="4EEC90DE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Эквивалентность тестов.</w:t>
      </w:r>
    </w:p>
    <w:p w14:paraId="647E7BF9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Информативность тестов (определение, общая характеристика).</w:t>
      </w:r>
    </w:p>
    <w:p w14:paraId="6366EBCD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Эмпирическая и логическая информативность.</w:t>
      </w:r>
    </w:p>
    <w:p w14:paraId="7E710A56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Квалиметрия (определение, основные понятия).</w:t>
      </w:r>
    </w:p>
    <w:p w14:paraId="51A6708A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Сущность метода экспертных оценок.</w:t>
      </w:r>
    </w:p>
    <w:p w14:paraId="79383C2A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Характеристика метода анкетирования.</w:t>
      </w:r>
    </w:p>
    <w:p w14:paraId="7D6915E2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Основные требования к оценкам.</w:t>
      </w:r>
    </w:p>
    <w:p w14:paraId="43797E68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Стандартные шкалы оценок (сущность, примеры).</w:t>
      </w:r>
    </w:p>
    <w:p w14:paraId="26F326A3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Нормы. Сопоставительные, индивидуальные, должные.</w:t>
      </w:r>
    </w:p>
    <w:p w14:paraId="591E004C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Типы шкал оценок.</w:t>
      </w:r>
    </w:p>
    <w:p w14:paraId="6EFE4F94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Основные положения комплексного контроля.</w:t>
      </w:r>
    </w:p>
    <w:p w14:paraId="2D3FD727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Контроль за технической подготовленностью спортсменов.</w:t>
      </w:r>
    </w:p>
    <w:p w14:paraId="052DCCB6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Контроль за эффективностью техники.</w:t>
      </w:r>
    </w:p>
    <w:p w14:paraId="491317EA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Метрологические основы контроля за физической подготовленностью спортсменов.</w:t>
      </w:r>
    </w:p>
    <w:p w14:paraId="7C8955E1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Контроль за силовыми качествами. Показатели силовых качеств.</w:t>
      </w:r>
    </w:p>
    <w:p w14:paraId="3BB08BD4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Устройства, применяемые для измерения показателей силовых качеств.</w:t>
      </w:r>
    </w:p>
    <w:p w14:paraId="7EF11DDA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Измерение максимальной силы, градиента силы, импульса силы.</w:t>
      </w:r>
    </w:p>
    <w:p w14:paraId="03132C3C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Состояние спортсмена и разновидности контроля.</w:t>
      </w:r>
    </w:p>
    <w:p w14:paraId="1194ACFA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Содержание и организация этапного контроля.</w:t>
      </w:r>
    </w:p>
    <w:p w14:paraId="0FBCA8A0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Содержание и организация текущего контроля.</w:t>
      </w:r>
    </w:p>
    <w:p w14:paraId="539DB646" w14:textId="77777777" w:rsidR="000345E8" w:rsidRPr="000345E8" w:rsidRDefault="000345E8" w:rsidP="000345E8">
      <w:pPr>
        <w:pStyle w:val="50"/>
        <w:numPr>
          <w:ilvl w:val="0"/>
          <w:numId w:val="1"/>
        </w:numPr>
        <w:shd w:val="clear" w:color="auto" w:fill="auto"/>
        <w:tabs>
          <w:tab w:val="left" w:pos="0"/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Содержание и организация оперативного контроля.</w:t>
      </w:r>
    </w:p>
    <w:p w14:paraId="64668574" w14:textId="77777777" w:rsidR="000345E8" w:rsidRPr="000345E8" w:rsidRDefault="000345E8" w:rsidP="000345E8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4C1A8DCE" w14:textId="77777777" w:rsidR="000345E8" w:rsidRPr="000345E8" w:rsidRDefault="000345E8" w:rsidP="000345E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0345E8">
        <w:rPr>
          <w:sz w:val="28"/>
          <w:szCs w:val="28"/>
        </w:rPr>
        <w:t>ВОПРОСЫ по «деловой игре»</w:t>
      </w:r>
    </w:p>
    <w:p w14:paraId="31BEE96F" w14:textId="77777777" w:rsidR="000345E8" w:rsidRPr="000345E8" w:rsidRDefault="000345E8" w:rsidP="000345E8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040E19C0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Основная задача деловой игры. Решение задачи.</w:t>
      </w:r>
    </w:p>
    <w:p w14:paraId="2BFE86BC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Графическое представление рядов распределения.</w:t>
      </w:r>
    </w:p>
    <w:p w14:paraId="5E83A5AC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Статистические характеристики центра ряда.</w:t>
      </w:r>
    </w:p>
    <w:p w14:paraId="7B77AD58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Статистические характеристики вариации.</w:t>
      </w:r>
    </w:p>
    <w:p w14:paraId="3941FE75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Графическое представление корреляционной зависимости.</w:t>
      </w:r>
    </w:p>
    <w:p w14:paraId="33CBA127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Показатель надежности теста (как рассчитывается и для чего используется).</w:t>
      </w:r>
    </w:p>
    <w:p w14:paraId="25F2160F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Оценка статистической достоверности показателя надежности.</w:t>
      </w:r>
    </w:p>
    <w:p w14:paraId="5344FC77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Выбор критического значения при проверке статистических гипотез.</w:t>
      </w:r>
    </w:p>
    <w:p w14:paraId="189631DB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Повышение надежности теста путем увеличения длины теста.</w:t>
      </w:r>
    </w:p>
    <w:p w14:paraId="5503631E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 xml:space="preserve">Показатель информативности (как рассчитывается и для чего </w:t>
      </w:r>
      <w:r w:rsidRPr="000345E8">
        <w:rPr>
          <w:sz w:val="28"/>
          <w:szCs w:val="28"/>
        </w:rPr>
        <w:lastRenderedPageBreak/>
        <w:t>используется).</w:t>
      </w:r>
    </w:p>
    <w:p w14:paraId="7DFE5774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Оценка статистической достоверности показателя информативности.</w:t>
      </w:r>
    </w:p>
    <w:p w14:paraId="216DEA03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Выбор критерия для оценки эффективности методики тренировки.</w:t>
      </w:r>
    </w:p>
    <w:p w14:paraId="10B74C16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Оценка нормальности распределения малой выборки (критерий Шапиро и Уилка).</w:t>
      </w:r>
    </w:p>
    <w:p w14:paraId="62EE970C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Проверка эффективности методики тренировки (параметрический критерий Стьюдента).</w:t>
      </w:r>
    </w:p>
    <w:p w14:paraId="762583E5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Проверка эффективности методики тренировки (непараметрический критерий Уилкоксона).</w:t>
      </w:r>
    </w:p>
    <w:p w14:paraId="1841CE8C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Доверительный интервал для генеральной средней арифметической.</w:t>
      </w:r>
    </w:p>
    <w:p w14:paraId="2F9D8922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Формулировка статистических гипотез оценки эффективности методики тренировки.</w:t>
      </w:r>
    </w:p>
    <w:p w14:paraId="49A2A0A3" w14:textId="77777777" w:rsidR="000345E8" w:rsidRPr="000345E8" w:rsidRDefault="000345E8" w:rsidP="000345E8">
      <w:pPr>
        <w:pStyle w:val="40"/>
        <w:numPr>
          <w:ilvl w:val="0"/>
          <w:numId w:val="2"/>
        </w:numPr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Уровень значимости.</w:t>
      </w:r>
    </w:p>
    <w:p w14:paraId="7EF96B65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Проверка нормальности распределения (цель, сущность).</w:t>
      </w:r>
    </w:p>
    <w:p w14:paraId="419A0E42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Критерий Шапиро и Уилка (для чего служит и как рассчитывается).</w:t>
      </w:r>
    </w:p>
    <w:p w14:paraId="4E21CA86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Критерий Стьюдента (для чего служит и как рассчитывается).</w:t>
      </w:r>
    </w:p>
    <w:p w14:paraId="01635AA3" w14:textId="77777777" w:rsidR="000345E8" w:rsidRPr="000345E8" w:rsidRDefault="000345E8" w:rsidP="000345E8">
      <w:pPr>
        <w:pStyle w:val="50"/>
        <w:numPr>
          <w:ilvl w:val="0"/>
          <w:numId w:val="2"/>
        </w:numPr>
        <w:shd w:val="clear" w:color="auto" w:fill="auto"/>
        <w:tabs>
          <w:tab w:val="left" w:pos="679"/>
        </w:tabs>
        <w:spacing w:before="0" w:line="240" w:lineRule="auto"/>
        <w:ind w:firstLine="0"/>
        <w:rPr>
          <w:sz w:val="28"/>
          <w:szCs w:val="28"/>
        </w:rPr>
      </w:pPr>
      <w:r w:rsidRPr="000345E8">
        <w:rPr>
          <w:sz w:val="28"/>
          <w:szCs w:val="28"/>
        </w:rPr>
        <w:t>Критерий Уилкоксона (для чего служит и как рассчитывается).</w:t>
      </w:r>
    </w:p>
    <w:p w14:paraId="5B98DE87" w14:textId="77777777" w:rsidR="001F69B1" w:rsidRDefault="001F69B1" w:rsidP="001F6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9DCD8B" w14:textId="77777777" w:rsidR="000345E8" w:rsidRPr="000345E8" w:rsidRDefault="000345E8" w:rsidP="001F6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5E8">
        <w:rPr>
          <w:rFonts w:ascii="Times New Roman" w:hAnsi="Times New Roman" w:cs="Times New Roman"/>
          <w:sz w:val="28"/>
          <w:szCs w:val="28"/>
        </w:rPr>
        <w:t>Для изучения раздела «Комплексный контроль в физическом воспитании и спорте» следует изучить следующие страницы:</w:t>
      </w:r>
    </w:p>
    <w:p w14:paraId="4AE30D09" w14:textId="77777777" w:rsidR="001F69B1" w:rsidRDefault="001F69B1" w:rsidP="000345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7ED50" w14:textId="77777777" w:rsidR="000345E8" w:rsidRPr="000345E8" w:rsidRDefault="000345E8" w:rsidP="000345E8">
      <w:pPr>
        <w:jc w:val="both"/>
        <w:rPr>
          <w:rFonts w:ascii="Times New Roman" w:hAnsi="Times New Roman" w:cs="Times New Roman"/>
          <w:sz w:val="28"/>
          <w:szCs w:val="28"/>
        </w:rPr>
      </w:pPr>
      <w:r w:rsidRPr="000345E8">
        <w:rPr>
          <w:rFonts w:ascii="Times New Roman" w:hAnsi="Times New Roman" w:cs="Times New Roman"/>
          <w:sz w:val="28"/>
          <w:szCs w:val="28"/>
        </w:rPr>
        <w:t>Спортивная метрология. Под ред. В. М. Зациорского. - М.: 1982.</w:t>
      </w:r>
      <w:r w:rsidRPr="000345E8">
        <w:rPr>
          <w:rStyle w:val="61"/>
          <w:rFonts w:eastAsia="Courier New"/>
          <w:sz w:val="28"/>
          <w:szCs w:val="28"/>
        </w:rPr>
        <w:t xml:space="preserve"> - С. </w:t>
      </w:r>
      <w:r w:rsidRPr="000345E8">
        <w:rPr>
          <w:rFonts w:ascii="Times New Roman" w:hAnsi="Times New Roman" w:cs="Times New Roman"/>
          <w:sz w:val="28"/>
          <w:szCs w:val="28"/>
        </w:rPr>
        <w:t>144 - 145, 157 - 165, 169 -176, 184</w:t>
      </w:r>
      <w:r w:rsidRPr="000345E8">
        <w:rPr>
          <w:rStyle w:val="61"/>
          <w:rFonts w:eastAsia="Courier New"/>
          <w:sz w:val="28"/>
          <w:szCs w:val="28"/>
        </w:rPr>
        <w:t xml:space="preserve"> - </w:t>
      </w:r>
      <w:r w:rsidRPr="000345E8">
        <w:rPr>
          <w:rFonts w:ascii="Times New Roman" w:hAnsi="Times New Roman" w:cs="Times New Roman"/>
          <w:sz w:val="28"/>
          <w:szCs w:val="28"/>
        </w:rPr>
        <w:t xml:space="preserve">192, 215 </w:t>
      </w:r>
      <w:r w:rsidRPr="000345E8">
        <w:rPr>
          <w:rStyle w:val="62"/>
          <w:rFonts w:eastAsia="Courier New"/>
          <w:i w:val="0"/>
          <w:iCs w:val="0"/>
          <w:sz w:val="28"/>
          <w:szCs w:val="28"/>
        </w:rPr>
        <w:t xml:space="preserve">- </w:t>
      </w:r>
      <w:r w:rsidRPr="000345E8">
        <w:rPr>
          <w:rFonts w:ascii="Times New Roman" w:hAnsi="Times New Roman" w:cs="Times New Roman"/>
          <w:sz w:val="28"/>
          <w:szCs w:val="28"/>
        </w:rPr>
        <w:t>225.</w:t>
      </w:r>
    </w:p>
    <w:p w14:paraId="2AD7BDC7" w14:textId="77777777" w:rsidR="000345E8" w:rsidRPr="000345E8" w:rsidRDefault="000345E8" w:rsidP="000345E8">
      <w:pPr>
        <w:jc w:val="both"/>
        <w:rPr>
          <w:rFonts w:ascii="Times New Roman" w:hAnsi="Times New Roman" w:cs="Times New Roman"/>
          <w:sz w:val="28"/>
          <w:szCs w:val="28"/>
        </w:rPr>
      </w:pPr>
      <w:r w:rsidRPr="000345E8">
        <w:rPr>
          <w:rFonts w:ascii="Times New Roman" w:hAnsi="Times New Roman" w:cs="Times New Roman"/>
          <w:sz w:val="28"/>
          <w:szCs w:val="28"/>
        </w:rPr>
        <w:t xml:space="preserve">М. А. Годик. Спортивная метрология. -М.: 1988. </w:t>
      </w:r>
      <w:r w:rsidRPr="000345E8">
        <w:rPr>
          <w:rStyle w:val="62"/>
          <w:rFonts w:eastAsia="Courier New"/>
          <w:i w:val="0"/>
          <w:iCs w:val="0"/>
          <w:sz w:val="28"/>
          <w:szCs w:val="28"/>
        </w:rPr>
        <w:t xml:space="preserve">- </w:t>
      </w:r>
      <w:r w:rsidRPr="000345E8">
        <w:rPr>
          <w:rFonts w:ascii="Times New Roman" w:hAnsi="Times New Roman" w:cs="Times New Roman"/>
          <w:sz w:val="28"/>
          <w:szCs w:val="28"/>
        </w:rPr>
        <w:t>С. 94 - 104, 116, 125</w:t>
      </w:r>
      <w:r w:rsidRPr="000345E8">
        <w:rPr>
          <w:rStyle w:val="61"/>
          <w:rFonts w:eastAsia="Courier New"/>
          <w:sz w:val="28"/>
          <w:szCs w:val="28"/>
        </w:rPr>
        <w:t xml:space="preserve"> - </w:t>
      </w:r>
      <w:r w:rsidRPr="000345E8">
        <w:rPr>
          <w:rFonts w:ascii="Times New Roman" w:hAnsi="Times New Roman" w:cs="Times New Roman"/>
          <w:sz w:val="28"/>
          <w:szCs w:val="28"/>
        </w:rPr>
        <w:t>131, 161 - 172.</w:t>
      </w:r>
    </w:p>
    <w:p w14:paraId="3198391C" w14:textId="77777777" w:rsidR="004904F1" w:rsidRPr="000345E8" w:rsidRDefault="004904F1" w:rsidP="000345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4F1" w:rsidRPr="0003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2F1"/>
    <w:multiLevelType w:val="multilevel"/>
    <w:tmpl w:val="AC221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50694"/>
    <w:multiLevelType w:val="multilevel"/>
    <w:tmpl w:val="035C4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9E"/>
    <w:rsid w:val="00022ADF"/>
    <w:rsid w:val="000345E8"/>
    <w:rsid w:val="0018129F"/>
    <w:rsid w:val="001F69B1"/>
    <w:rsid w:val="00391EA7"/>
    <w:rsid w:val="004904F1"/>
    <w:rsid w:val="00953887"/>
    <w:rsid w:val="00CC179E"/>
    <w:rsid w:val="00D2136E"/>
    <w:rsid w:val="00E214E2"/>
    <w:rsid w:val="00E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CB76"/>
  <w15:chartTrackingRefBased/>
  <w15:docId w15:val="{B54CB1F0-EBC3-48AD-B0D0-E89085F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45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45E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45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6"/>
    <w:rsid w:val="000345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45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rsid w:val="00034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курсив"/>
    <w:basedOn w:val="60"/>
    <w:rsid w:val="00034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2">
    <w:name w:val="Основной текст (6)"/>
    <w:basedOn w:val="60"/>
    <w:rsid w:val="00034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0">
    <w:name w:val="Основной текст (4)"/>
    <w:basedOn w:val="a"/>
    <w:link w:val="4"/>
    <w:rsid w:val="000345E8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0345E8"/>
    <w:pPr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">
    <w:name w:val="Основной текст6"/>
    <w:basedOn w:val="a"/>
    <w:link w:val="a3"/>
    <w:rsid w:val="000345E8"/>
    <w:pPr>
      <w:shd w:val="clear" w:color="auto" w:fill="FFFFFF"/>
      <w:spacing w:after="600" w:line="322" w:lineRule="exact"/>
      <w:ind w:hanging="3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0345E8"/>
    <w:pPr>
      <w:shd w:val="clear" w:color="auto" w:fill="FFFFFF"/>
      <w:spacing w:before="360" w:line="312" w:lineRule="exact"/>
      <w:ind w:hanging="2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12</cp:revision>
  <dcterms:created xsi:type="dcterms:W3CDTF">2019-06-20T10:04:00Z</dcterms:created>
  <dcterms:modified xsi:type="dcterms:W3CDTF">2024-09-25T17:39:00Z</dcterms:modified>
</cp:coreProperties>
</file>